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4F2E8139"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1218DB">
        <w:rPr>
          <w:rFonts w:ascii="Arial" w:hAnsi="Arial" w:cs="Arial"/>
          <w:b/>
          <w:bCs/>
        </w:rPr>
        <w:t>6</w:t>
      </w:r>
      <w:r w:rsidR="00404D0E">
        <w:rPr>
          <w:rFonts w:ascii="Arial" w:hAnsi="Arial" w:cs="Arial"/>
          <w:b/>
          <w:bCs/>
        </w:rPr>
        <w:t>/202</w:t>
      </w:r>
      <w:r w:rsidR="00EB16D7">
        <w:rPr>
          <w:rFonts w:ascii="Arial" w:hAnsi="Arial" w:cs="Arial"/>
          <w:b/>
          <w:bCs/>
        </w:rPr>
        <w:t>4-25</w:t>
      </w:r>
    </w:p>
    <w:p w14:paraId="69964373" w14:textId="6EB3E554" w:rsidR="005B150E" w:rsidRPr="00863D98" w:rsidRDefault="005B150E" w:rsidP="00A9521C">
      <w:pPr>
        <w:pStyle w:val="NoSpacing"/>
        <w:rPr>
          <w:rFonts w:ascii="Arial" w:hAnsi="Arial" w:cs="Arial"/>
        </w:rPr>
      </w:pPr>
    </w:p>
    <w:p w14:paraId="516E66C6" w14:textId="63B7BB6C" w:rsidR="005B150E" w:rsidRPr="004A47AE" w:rsidRDefault="000E41A2" w:rsidP="55F55B62">
      <w:pPr>
        <w:pStyle w:val="NoSpacing"/>
        <w:rPr>
          <w:rFonts w:ascii="Arial" w:hAnsi="Arial" w:cs="Arial"/>
        </w:rPr>
      </w:pPr>
      <w:r>
        <w:rPr>
          <w:rFonts w:ascii="Arial" w:hAnsi="Arial" w:cs="Arial"/>
        </w:rPr>
        <w:t xml:space="preserve">Londesborough with </w:t>
      </w:r>
      <w:proofErr w:type="spellStart"/>
      <w:r>
        <w:rPr>
          <w:rFonts w:ascii="Arial" w:hAnsi="Arial" w:cs="Arial"/>
        </w:rPr>
        <w:t>Easthorpe</w:t>
      </w:r>
      <w:proofErr w:type="spellEnd"/>
      <w:r w:rsidR="55F55B62" w:rsidRPr="00863D98">
        <w:rPr>
          <w:rFonts w:ascii="Arial" w:hAnsi="Arial" w:cs="Arial"/>
        </w:rPr>
        <w:t xml:space="preserve"> Parish Council – Minutes of the </w:t>
      </w:r>
      <w:r w:rsidR="00404D0E">
        <w:rPr>
          <w:rFonts w:ascii="Arial" w:hAnsi="Arial" w:cs="Arial"/>
        </w:rPr>
        <w:t>M</w:t>
      </w:r>
      <w:r w:rsidR="55F55B62" w:rsidRPr="00863D98">
        <w:rPr>
          <w:rFonts w:ascii="Arial" w:hAnsi="Arial" w:cs="Arial"/>
        </w:rPr>
        <w:t xml:space="preserve">eeting </w:t>
      </w:r>
      <w:r w:rsidR="00404D0E">
        <w:rPr>
          <w:rFonts w:ascii="Arial" w:hAnsi="Arial" w:cs="Arial"/>
        </w:rPr>
        <w:t xml:space="preserve">of Council </w:t>
      </w:r>
      <w:r w:rsidR="55F55B62" w:rsidRPr="00863D98">
        <w:rPr>
          <w:rFonts w:ascii="Arial" w:hAnsi="Arial" w:cs="Arial"/>
        </w:rPr>
        <w:t>held on t</w:t>
      </w:r>
      <w:r w:rsidR="00650174" w:rsidRPr="00863D98">
        <w:rPr>
          <w:rFonts w:ascii="Arial" w:hAnsi="Arial" w:cs="Arial"/>
        </w:rPr>
        <w:t>he</w:t>
      </w:r>
      <w:r w:rsidR="00526A5A" w:rsidRPr="00863D98">
        <w:rPr>
          <w:rFonts w:ascii="Arial" w:hAnsi="Arial" w:cs="Arial"/>
          <w:b/>
        </w:rPr>
        <w:t xml:space="preserve"> </w:t>
      </w:r>
      <w:r w:rsidR="001218DB">
        <w:rPr>
          <w:rFonts w:ascii="Arial" w:hAnsi="Arial" w:cs="Arial"/>
          <w:b/>
        </w:rPr>
        <w:t>23</w:t>
      </w:r>
      <w:r w:rsidR="001218DB" w:rsidRPr="001218DB">
        <w:rPr>
          <w:rFonts w:ascii="Arial" w:hAnsi="Arial" w:cs="Arial"/>
          <w:b/>
          <w:vertAlign w:val="superscript"/>
        </w:rPr>
        <w:t>rd</w:t>
      </w:r>
      <w:r w:rsidR="001218DB">
        <w:rPr>
          <w:rFonts w:ascii="Arial" w:hAnsi="Arial" w:cs="Arial"/>
          <w:b/>
        </w:rPr>
        <w:t xml:space="preserve"> </w:t>
      </w:r>
      <w:r w:rsidR="005E1DEB">
        <w:rPr>
          <w:rFonts w:ascii="Arial" w:hAnsi="Arial" w:cs="Arial"/>
          <w:b/>
        </w:rPr>
        <w:t xml:space="preserve">of </w:t>
      </w:r>
      <w:r w:rsidR="001218DB">
        <w:rPr>
          <w:rFonts w:ascii="Arial" w:hAnsi="Arial" w:cs="Arial"/>
          <w:b/>
        </w:rPr>
        <w:t>January 2025</w:t>
      </w:r>
      <w:r w:rsidR="55F55B62" w:rsidRPr="00863D98">
        <w:rPr>
          <w:rFonts w:ascii="Arial" w:hAnsi="Arial" w:cs="Arial"/>
          <w:b/>
          <w:bCs/>
        </w:rPr>
        <w:t xml:space="preserve"> at </w:t>
      </w:r>
      <w:r w:rsidR="005535FC">
        <w:rPr>
          <w:rFonts w:ascii="Arial" w:hAnsi="Arial" w:cs="Arial"/>
          <w:b/>
          <w:bCs/>
        </w:rPr>
        <w:t xml:space="preserve">19:00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863D98" w14:paraId="67FDF388" w14:textId="77777777" w:rsidTr="00590AA4">
        <w:trPr>
          <w:cantSplit/>
          <w:trHeight w:val="202"/>
        </w:trPr>
        <w:tc>
          <w:tcPr>
            <w:tcW w:w="2800" w:type="dxa"/>
            <w:gridSpan w:val="2"/>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9615AF" w:rsidRPr="00863D98" w14:paraId="755404D5" w14:textId="77777777" w:rsidTr="00590AA4">
        <w:trPr>
          <w:cantSplit/>
        </w:trPr>
        <w:tc>
          <w:tcPr>
            <w:tcW w:w="2800" w:type="dxa"/>
            <w:gridSpan w:val="2"/>
          </w:tcPr>
          <w:p w14:paraId="42716ABE" w14:textId="25734CC1" w:rsidR="009615AF" w:rsidRPr="00863D98" w:rsidRDefault="00D667E2" w:rsidP="009615AF">
            <w:pPr>
              <w:rPr>
                <w:rStyle w:val="BodyText2Char"/>
                <w:rFonts w:ascii="Arial" w:hAnsi="Arial" w:cs="Arial"/>
              </w:rPr>
            </w:pPr>
            <w:r>
              <w:rPr>
                <w:rStyle w:val="BodyText2Char"/>
                <w:rFonts w:ascii="Arial" w:hAnsi="Arial" w:cs="Arial"/>
              </w:rPr>
              <w:t>Cllr. Robert Ducker</w:t>
            </w:r>
          </w:p>
        </w:tc>
        <w:tc>
          <w:tcPr>
            <w:tcW w:w="708" w:type="dxa"/>
          </w:tcPr>
          <w:p w14:paraId="1418C20F" w14:textId="2841CD56" w:rsidR="009615AF" w:rsidRPr="00863D98" w:rsidRDefault="00D667E2" w:rsidP="009615AF">
            <w:pPr>
              <w:rPr>
                <w:rFonts w:ascii="Arial" w:hAnsi="Arial" w:cs="Arial"/>
                <w:sz w:val="22"/>
                <w:szCs w:val="22"/>
              </w:rPr>
            </w:pPr>
            <w:r>
              <w:rPr>
                <w:rFonts w:ascii="Arial" w:hAnsi="Arial" w:cs="Arial"/>
                <w:sz w:val="22"/>
                <w:szCs w:val="22"/>
              </w:rPr>
              <w:t>RD</w:t>
            </w:r>
          </w:p>
        </w:tc>
        <w:tc>
          <w:tcPr>
            <w:tcW w:w="6699" w:type="dxa"/>
            <w:gridSpan w:val="2"/>
          </w:tcPr>
          <w:p w14:paraId="14D9746C" w14:textId="161FF27F" w:rsidR="009615AF" w:rsidRPr="00863D98" w:rsidRDefault="00D667E2" w:rsidP="009615AF">
            <w:pPr>
              <w:rPr>
                <w:rStyle w:val="BodyText2Char"/>
                <w:rFonts w:ascii="Arial" w:hAnsi="Arial" w:cs="Arial"/>
              </w:rPr>
            </w:pPr>
            <w:r>
              <w:rPr>
                <w:rStyle w:val="BodyText2Char"/>
                <w:rFonts w:ascii="Arial" w:hAnsi="Arial" w:cs="Arial"/>
              </w:rPr>
              <w:t>Acting Chairman</w:t>
            </w:r>
          </w:p>
        </w:tc>
      </w:tr>
      <w:tr w:rsidR="00CF3ED3" w:rsidRPr="00863D98" w14:paraId="0FCBF161" w14:textId="77777777" w:rsidTr="00590AA4">
        <w:trPr>
          <w:cantSplit/>
        </w:trPr>
        <w:tc>
          <w:tcPr>
            <w:tcW w:w="2800" w:type="dxa"/>
            <w:gridSpan w:val="2"/>
          </w:tcPr>
          <w:p w14:paraId="50CBCCA4" w14:textId="3F90ABBD" w:rsidR="00CF3ED3" w:rsidRDefault="00D667E2" w:rsidP="009615AF">
            <w:pPr>
              <w:rPr>
                <w:rStyle w:val="BodyText2Char"/>
                <w:rFonts w:ascii="Arial" w:hAnsi="Arial" w:cs="Arial"/>
              </w:rPr>
            </w:pPr>
            <w:r>
              <w:rPr>
                <w:rStyle w:val="BodyText2Char"/>
                <w:rFonts w:ascii="Arial" w:hAnsi="Arial" w:cs="Arial"/>
              </w:rPr>
              <w:t>Cllr. Lynne Shepherd</w:t>
            </w:r>
          </w:p>
        </w:tc>
        <w:tc>
          <w:tcPr>
            <w:tcW w:w="708" w:type="dxa"/>
          </w:tcPr>
          <w:p w14:paraId="3576A345" w14:textId="49B18614" w:rsidR="00CF3ED3" w:rsidRDefault="00D667E2" w:rsidP="009615AF">
            <w:pPr>
              <w:rPr>
                <w:rFonts w:ascii="Arial" w:hAnsi="Arial" w:cs="Arial"/>
                <w:sz w:val="22"/>
                <w:szCs w:val="22"/>
              </w:rPr>
            </w:pPr>
            <w:r>
              <w:rPr>
                <w:rFonts w:ascii="Arial" w:hAnsi="Arial" w:cs="Arial"/>
                <w:sz w:val="22"/>
                <w:szCs w:val="22"/>
              </w:rPr>
              <w:t>LS</w:t>
            </w:r>
          </w:p>
        </w:tc>
        <w:tc>
          <w:tcPr>
            <w:tcW w:w="6699" w:type="dxa"/>
            <w:gridSpan w:val="2"/>
          </w:tcPr>
          <w:p w14:paraId="23625E64" w14:textId="391040BF" w:rsidR="00CF3ED3" w:rsidRDefault="00D667E2" w:rsidP="009615AF">
            <w:pPr>
              <w:rPr>
                <w:rStyle w:val="BodyText2Char"/>
                <w:rFonts w:ascii="Arial" w:hAnsi="Arial" w:cs="Arial"/>
              </w:rPr>
            </w:pPr>
            <w:r>
              <w:rPr>
                <w:rStyle w:val="BodyText2Char"/>
                <w:rFonts w:ascii="Arial" w:hAnsi="Arial" w:cs="Arial"/>
              </w:rPr>
              <w:t>Councillor</w:t>
            </w:r>
          </w:p>
        </w:tc>
      </w:tr>
      <w:tr w:rsidR="004952B6" w:rsidRPr="00863D98" w14:paraId="38E5E0DE" w14:textId="77777777" w:rsidTr="00590AA4">
        <w:trPr>
          <w:cantSplit/>
        </w:trPr>
        <w:tc>
          <w:tcPr>
            <w:tcW w:w="2800" w:type="dxa"/>
            <w:gridSpan w:val="2"/>
          </w:tcPr>
          <w:p w14:paraId="696CFDB9" w14:textId="2117D7B7" w:rsidR="004952B6" w:rsidRDefault="004952B6" w:rsidP="009615AF">
            <w:pPr>
              <w:rPr>
                <w:rStyle w:val="BodyText2Char"/>
                <w:rFonts w:ascii="Arial" w:hAnsi="Arial" w:cs="Arial"/>
              </w:rPr>
            </w:pPr>
            <w:r>
              <w:rPr>
                <w:rStyle w:val="BodyText2Char"/>
                <w:rFonts w:ascii="Arial" w:hAnsi="Arial" w:cs="Arial"/>
              </w:rPr>
              <w:t>Cllr. Kath Watson</w:t>
            </w:r>
          </w:p>
        </w:tc>
        <w:tc>
          <w:tcPr>
            <w:tcW w:w="708" w:type="dxa"/>
          </w:tcPr>
          <w:p w14:paraId="154E8ABC" w14:textId="6CDFCE84" w:rsidR="004952B6" w:rsidRDefault="004952B6" w:rsidP="009615AF">
            <w:pPr>
              <w:rPr>
                <w:rFonts w:ascii="Arial" w:hAnsi="Arial" w:cs="Arial"/>
                <w:sz w:val="22"/>
                <w:szCs w:val="22"/>
              </w:rPr>
            </w:pPr>
            <w:r>
              <w:rPr>
                <w:rFonts w:ascii="Arial" w:hAnsi="Arial" w:cs="Arial"/>
                <w:sz w:val="22"/>
                <w:szCs w:val="22"/>
              </w:rPr>
              <w:t>KW</w:t>
            </w:r>
          </w:p>
        </w:tc>
        <w:tc>
          <w:tcPr>
            <w:tcW w:w="6699" w:type="dxa"/>
            <w:gridSpan w:val="2"/>
          </w:tcPr>
          <w:p w14:paraId="012D10B0" w14:textId="08DA4D2B" w:rsidR="004952B6" w:rsidRDefault="004952B6" w:rsidP="009615AF">
            <w:pPr>
              <w:rPr>
                <w:rStyle w:val="BodyText2Char"/>
                <w:rFonts w:ascii="Arial" w:hAnsi="Arial" w:cs="Arial"/>
              </w:rPr>
            </w:pPr>
            <w:r>
              <w:rPr>
                <w:rStyle w:val="BodyText2Char"/>
                <w:rFonts w:ascii="Arial" w:hAnsi="Arial" w:cs="Arial"/>
              </w:rPr>
              <w:t>Councillor</w:t>
            </w:r>
          </w:p>
        </w:tc>
      </w:tr>
      <w:tr w:rsidR="00791213" w:rsidRPr="00863D98" w14:paraId="1D4BDC52" w14:textId="77777777" w:rsidTr="00590AA4">
        <w:trPr>
          <w:cantSplit/>
        </w:trPr>
        <w:tc>
          <w:tcPr>
            <w:tcW w:w="2800" w:type="dxa"/>
            <w:gridSpan w:val="2"/>
          </w:tcPr>
          <w:p w14:paraId="0FE80CEC" w14:textId="75FC46AC" w:rsidR="00791213" w:rsidRDefault="009036B5" w:rsidP="009615AF">
            <w:pPr>
              <w:rPr>
                <w:rStyle w:val="BodyText2Char"/>
                <w:rFonts w:ascii="Arial" w:hAnsi="Arial" w:cs="Arial"/>
              </w:rPr>
            </w:pPr>
            <w:r>
              <w:rPr>
                <w:rStyle w:val="BodyText2Char"/>
                <w:rFonts w:ascii="Arial" w:hAnsi="Arial" w:cs="Arial"/>
              </w:rPr>
              <w:t>Cllr. Nick Milson</w:t>
            </w:r>
          </w:p>
        </w:tc>
        <w:tc>
          <w:tcPr>
            <w:tcW w:w="708" w:type="dxa"/>
          </w:tcPr>
          <w:p w14:paraId="54446A70" w14:textId="57172D9C" w:rsidR="00791213" w:rsidRDefault="009036B5" w:rsidP="009615AF">
            <w:pPr>
              <w:rPr>
                <w:rFonts w:ascii="Arial" w:hAnsi="Arial" w:cs="Arial"/>
                <w:sz w:val="22"/>
                <w:szCs w:val="22"/>
              </w:rPr>
            </w:pPr>
            <w:r>
              <w:rPr>
                <w:rFonts w:ascii="Arial" w:hAnsi="Arial" w:cs="Arial"/>
                <w:sz w:val="22"/>
                <w:szCs w:val="22"/>
              </w:rPr>
              <w:t>NM</w:t>
            </w:r>
          </w:p>
        </w:tc>
        <w:tc>
          <w:tcPr>
            <w:tcW w:w="6699" w:type="dxa"/>
            <w:gridSpan w:val="2"/>
          </w:tcPr>
          <w:p w14:paraId="5FB42713" w14:textId="619FA486" w:rsidR="00791213" w:rsidRDefault="009036B5" w:rsidP="009615AF">
            <w:pPr>
              <w:rPr>
                <w:rStyle w:val="BodyText2Char"/>
                <w:rFonts w:ascii="Arial" w:hAnsi="Arial" w:cs="Arial"/>
              </w:rPr>
            </w:pPr>
            <w:r>
              <w:rPr>
                <w:rStyle w:val="BodyText2Char"/>
                <w:rFonts w:ascii="Arial" w:hAnsi="Arial" w:cs="Arial"/>
              </w:rPr>
              <w:t>Councillor</w:t>
            </w:r>
          </w:p>
        </w:tc>
      </w:tr>
      <w:tr w:rsidR="009615AF" w:rsidRPr="00863D98" w14:paraId="40F2F50B" w14:textId="77777777" w:rsidTr="00590AA4">
        <w:trPr>
          <w:cantSplit/>
        </w:trPr>
        <w:tc>
          <w:tcPr>
            <w:tcW w:w="2800" w:type="dxa"/>
            <w:gridSpan w:val="2"/>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590AA4">
        <w:trPr>
          <w:cantSplit/>
        </w:trPr>
        <w:tc>
          <w:tcPr>
            <w:tcW w:w="2800" w:type="dxa"/>
            <w:gridSpan w:val="2"/>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590AA4">
        <w:trPr>
          <w:cantSplit/>
        </w:trPr>
        <w:tc>
          <w:tcPr>
            <w:tcW w:w="2800" w:type="dxa"/>
            <w:gridSpan w:val="2"/>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590AA4">
        <w:trPr>
          <w:cantSplit/>
        </w:trPr>
        <w:tc>
          <w:tcPr>
            <w:tcW w:w="2800" w:type="dxa"/>
            <w:gridSpan w:val="2"/>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590AA4">
        <w:trPr>
          <w:cantSplit/>
        </w:trPr>
        <w:tc>
          <w:tcPr>
            <w:tcW w:w="2800" w:type="dxa"/>
            <w:gridSpan w:val="2"/>
          </w:tcPr>
          <w:p w14:paraId="20A06F7C" w14:textId="78FCD8FA" w:rsidR="009615AF" w:rsidRPr="00863D98" w:rsidRDefault="001218DB" w:rsidP="009615AF">
            <w:pPr>
              <w:rPr>
                <w:rStyle w:val="BodyText2Char"/>
                <w:rFonts w:ascii="Arial" w:hAnsi="Arial" w:cs="Arial"/>
                <w:bCs w:val="0"/>
              </w:rPr>
            </w:pPr>
            <w:r>
              <w:rPr>
                <w:rStyle w:val="BodyText2Char"/>
                <w:rFonts w:ascii="Arial" w:hAnsi="Arial" w:cs="Arial"/>
                <w:bCs w:val="0"/>
              </w:rPr>
              <w:t>Cllr. Derek Cary</w:t>
            </w:r>
          </w:p>
        </w:tc>
        <w:tc>
          <w:tcPr>
            <w:tcW w:w="708" w:type="dxa"/>
          </w:tcPr>
          <w:p w14:paraId="650CB521" w14:textId="29E4416C" w:rsidR="009615AF" w:rsidRPr="00863D98" w:rsidRDefault="001218DB" w:rsidP="009615AF">
            <w:pPr>
              <w:rPr>
                <w:rFonts w:ascii="Arial" w:hAnsi="Arial" w:cs="Arial"/>
                <w:sz w:val="22"/>
                <w:szCs w:val="22"/>
              </w:rPr>
            </w:pPr>
            <w:r>
              <w:rPr>
                <w:rFonts w:ascii="Arial" w:hAnsi="Arial" w:cs="Arial"/>
                <w:sz w:val="22"/>
                <w:szCs w:val="22"/>
              </w:rPr>
              <w:t>DC</w:t>
            </w:r>
          </w:p>
        </w:tc>
        <w:tc>
          <w:tcPr>
            <w:tcW w:w="6699" w:type="dxa"/>
            <w:gridSpan w:val="2"/>
          </w:tcPr>
          <w:p w14:paraId="71595AD6" w14:textId="53089822" w:rsidR="009615AF" w:rsidRPr="00863D98" w:rsidRDefault="001218DB" w:rsidP="009615AF">
            <w:pPr>
              <w:rPr>
                <w:rStyle w:val="BodyText2Char"/>
                <w:rFonts w:ascii="Arial" w:hAnsi="Arial" w:cs="Arial"/>
                <w:bCs w:val="0"/>
              </w:rPr>
            </w:pPr>
            <w:r>
              <w:rPr>
                <w:rStyle w:val="BodyText2Char"/>
                <w:rFonts w:ascii="Arial" w:hAnsi="Arial" w:cs="Arial"/>
                <w:bCs w:val="0"/>
              </w:rPr>
              <w:t>Ward Councillor</w:t>
            </w:r>
          </w:p>
        </w:tc>
      </w:tr>
      <w:tr w:rsidR="009615AF" w:rsidRPr="00863D98" w14:paraId="13B4E4DB" w14:textId="77777777" w:rsidTr="00590AA4">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3"/>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590AA4">
        <w:trPr>
          <w:cantSplit/>
        </w:trPr>
        <w:tc>
          <w:tcPr>
            <w:tcW w:w="1276" w:type="dxa"/>
          </w:tcPr>
          <w:p w14:paraId="48DBD0DE" w14:textId="6A0391D7" w:rsidR="009615AF" w:rsidRPr="00863D98" w:rsidRDefault="00800979"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1218DB">
              <w:rPr>
                <w:rFonts w:ascii="Arial" w:hAnsi="Arial" w:cs="Arial"/>
                <w:b/>
                <w:bCs/>
                <w:sz w:val="22"/>
                <w:szCs w:val="22"/>
              </w:rPr>
              <w:t>63</w:t>
            </w:r>
          </w:p>
        </w:tc>
        <w:tc>
          <w:tcPr>
            <w:tcW w:w="7938" w:type="dxa"/>
            <w:gridSpan w:val="3"/>
          </w:tcPr>
          <w:p w14:paraId="6CEC86F9" w14:textId="5CAC1A92" w:rsidR="009615AF" w:rsidRPr="00863D98" w:rsidRDefault="00094864" w:rsidP="009615AF">
            <w:pPr>
              <w:rPr>
                <w:rFonts w:ascii="Arial" w:hAnsi="Arial" w:cs="Arial"/>
              </w:rPr>
            </w:pPr>
            <w:r>
              <w:rPr>
                <w:rFonts w:ascii="Arial" w:hAnsi="Arial" w:cs="Arial"/>
                <w:b/>
                <w:bCs/>
                <w:sz w:val="22"/>
                <w:szCs w:val="22"/>
              </w:rPr>
              <w:t>CHAIRMAN’S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590AA4">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38A8D975" w14:textId="61FDA1D0" w:rsidR="001B0359" w:rsidRDefault="001B0359" w:rsidP="00404D0E">
            <w:pPr>
              <w:jc w:val="both"/>
              <w:rPr>
                <w:rFonts w:ascii="Arial" w:hAnsi="Arial" w:cs="Arial"/>
                <w:sz w:val="22"/>
                <w:szCs w:val="22"/>
              </w:rPr>
            </w:pPr>
            <w:r>
              <w:rPr>
                <w:rFonts w:ascii="Arial" w:hAnsi="Arial" w:cs="Arial"/>
                <w:sz w:val="22"/>
                <w:szCs w:val="22"/>
              </w:rPr>
              <w:t>In the absence of either the Chairman or the Vice Chairman, Cllr. Robert Ducker was elected as acting Chairman for this meeting.</w:t>
            </w:r>
          </w:p>
          <w:p w14:paraId="0586C1D6" w14:textId="26482464" w:rsidR="00404D0E" w:rsidRPr="00863D98" w:rsidRDefault="00094864" w:rsidP="00404D0E">
            <w:pPr>
              <w:jc w:val="both"/>
              <w:rPr>
                <w:rFonts w:ascii="Arial" w:hAnsi="Arial" w:cs="Arial"/>
                <w:sz w:val="22"/>
                <w:szCs w:val="22"/>
              </w:rPr>
            </w:pPr>
            <w:r>
              <w:rPr>
                <w:rFonts w:ascii="Arial" w:hAnsi="Arial" w:cs="Arial"/>
                <w:sz w:val="22"/>
                <w:szCs w:val="22"/>
              </w:rPr>
              <w:t>The Chairman welcomed everyone to the meeting.</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4B0360" w:rsidRPr="00863D98" w14:paraId="38E3ECA2" w14:textId="77777777" w:rsidTr="00590AA4">
        <w:trPr>
          <w:cantSplit/>
        </w:trPr>
        <w:tc>
          <w:tcPr>
            <w:tcW w:w="1276" w:type="dxa"/>
          </w:tcPr>
          <w:p w14:paraId="053D8557" w14:textId="3DA66C39" w:rsidR="004B0360" w:rsidRPr="004B0360" w:rsidRDefault="000F26D5"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B165AE">
              <w:rPr>
                <w:rFonts w:ascii="Arial" w:hAnsi="Arial" w:cs="Arial"/>
                <w:b/>
                <w:bCs/>
                <w:sz w:val="22"/>
                <w:szCs w:val="22"/>
              </w:rPr>
              <w:t>-</w:t>
            </w:r>
            <w:r w:rsidR="001218DB">
              <w:rPr>
                <w:rFonts w:ascii="Arial" w:hAnsi="Arial" w:cs="Arial"/>
                <w:b/>
                <w:bCs/>
                <w:sz w:val="22"/>
                <w:szCs w:val="22"/>
              </w:rPr>
              <w:t>64</w:t>
            </w:r>
          </w:p>
        </w:tc>
        <w:tc>
          <w:tcPr>
            <w:tcW w:w="7938" w:type="dxa"/>
            <w:gridSpan w:val="3"/>
          </w:tcPr>
          <w:p w14:paraId="243114C0" w14:textId="0729D1AC" w:rsidR="004B0360" w:rsidRPr="004B0360" w:rsidRDefault="006A6BDB" w:rsidP="004D777D">
            <w:pPr>
              <w:jc w:val="both"/>
              <w:rPr>
                <w:rFonts w:ascii="Arial" w:hAnsi="Arial" w:cs="Arial"/>
                <w:b/>
                <w:bCs/>
                <w:sz w:val="22"/>
                <w:szCs w:val="22"/>
              </w:rPr>
            </w:pPr>
            <w:r>
              <w:rPr>
                <w:rFonts w:ascii="Arial" w:hAnsi="Arial" w:cs="Arial"/>
                <w:b/>
                <w:bCs/>
                <w:sz w:val="22"/>
                <w:szCs w:val="22"/>
              </w:rPr>
              <w:t>APOLOGIES</w:t>
            </w:r>
          </w:p>
        </w:tc>
        <w:tc>
          <w:tcPr>
            <w:tcW w:w="993" w:type="dxa"/>
            <w:vAlign w:val="bottom"/>
          </w:tcPr>
          <w:p w14:paraId="09F5E1CB" w14:textId="77777777" w:rsidR="004B0360" w:rsidRPr="00863D98" w:rsidRDefault="004B0360" w:rsidP="009615AF">
            <w:pPr>
              <w:jc w:val="center"/>
              <w:rPr>
                <w:rFonts w:ascii="Arial" w:hAnsi="Arial" w:cs="Arial"/>
                <w:b/>
                <w:sz w:val="22"/>
                <w:szCs w:val="22"/>
              </w:rPr>
            </w:pPr>
          </w:p>
        </w:tc>
      </w:tr>
      <w:tr w:rsidR="004B0360" w:rsidRPr="00863D98" w14:paraId="672E461E" w14:textId="77777777" w:rsidTr="00590AA4">
        <w:trPr>
          <w:cantSplit/>
        </w:trPr>
        <w:tc>
          <w:tcPr>
            <w:tcW w:w="1276" w:type="dxa"/>
          </w:tcPr>
          <w:p w14:paraId="1AF9CC0F" w14:textId="77777777" w:rsidR="004B0360" w:rsidRPr="00863D98" w:rsidRDefault="004B0360" w:rsidP="009615AF">
            <w:pPr>
              <w:pStyle w:val="Subtitle"/>
              <w:numPr>
                <w:ilvl w:val="0"/>
                <w:numId w:val="0"/>
              </w:numPr>
              <w:spacing w:before="120" w:after="0"/>
              <w:rPr>
                <w:rFonts w:ascii="Arial" w:hAnsi="Arial" w:cs="Arial"/>
                <w:sz w:val="22"/>
                <w:szCs w:val="22"/>
              </w:rPr>
            </w:pPr>
          </w:p>
        </w:tc>
        <w:tc>
          <w:tcPr>
            <w:tcW w:w="7938" w:type="dxa"/>
            <w:gridSpan w:val="3"/>
          </w:tcPr>
          <w:p w14:paraId="7C1620AE" w14:textId="1F00F147" w:rsidR="004B0360" w:rsidRDefault="006A6BDB" w:rsidP="004D777D">
            <w:pPr>
              <w:jc w:val="both"/>
              <w:rPr>
                <w:rFonts w:ascii="Arial" w:hAnsi="Arial" w:cs="Arial"/>
                <w:sz w:val="22"/>
                <w:szCs w:val="22"/>
              </w:rPr>
            </w:pPr>
            <w:r>
              <w:rPr>
                <w:rFonts w:ascii="Arial" w:hAnsi="Arial" w:cs="Arial"/>
                <w:sz w:val="22"/>
                <w:szCs w:val="22"/>
              </w:rPr>
              <w:t xml:space="preserve">Apologies were received from Cllr. </w:t>
            </w:r>
            <w:r w:rsidR="004952B6">
              <w:rPr>
                <w:rFonts w:ascii="Arial" w:hAnsi="Arial" w:cs="Arial"/>
                <w:sz w:val="22"/>
                <w:szCs w:val="22"/>
              </w:rPr>
              <w:t>Emily Lloyd-Huitson</w:t>
            </w:r>
            <w:r w:rsidR="001218DB">
              <w:rPr>
                <w:rFonts w:ascii="Arial" w:hAnsi="Arial" w:cs="Arial"/>
                <w:sz w:val="22"/>
                <w:szCs w:val="22"/>
              </w:rPr>
              <w:t>, Cllr. Heather Wood</w:t>
            </w:r>
            <w:r w:rsidR="001B0359">
              <w:rPr>
                <w:rFonts w:ascii="Arial" w:hAnsi="Arial" w:cs="Arial"/>
                <w:sz w:val="22"/>
                <w:szCs w:val="22"/>
              </w:rPr>
              <w:t>, Cllr. Graeme Stephenson</w:t>
            </w:r>
            <w:r w:rsidR="00D667E2">
              <w:rPr>
                <w:rFonts w:ascii="Arial" w:hAnsi="Arial" w:cs="Arial"/>
                <w:sz w:val="22"/>
                <w:szCs w:val="22"/>
              </w:rPr>
              <w:t xml:space="preserve">, </w:t>
            </w:r>
            <w:r w:rsidR="001218DB">
              <w:rPr>
                <w:rFonts w:ascii="Arial" w:hAnsi="Arial" w:cs="Arial"/>
                <w:sz w:val="22"/>
                <w:szCs w:val="22"/>
              </w:rPr>
              <w:t>Cllr. Julie Dunning and t</w:t>
            </w:r>
            <w:r w:rsidR="009036B5">
              <w:rPr>
                <w:rFonts w:ascii="Arial" w:hAnsi="Arial" w:cs="Arial"/>
                <w:sz w:val="22"/>
                <w:szCs w:val="22"/>
              </w:rPr>
              <w:t>he reason</w:t>
            </w:r>
            <w:r w:rsidR="001218DB">
              <w:rPr>
                <w:rFonts w:ascii="Arial" w:hAnsi="Arial" w:cs="Arial"/>
                <w:sz w:val="22"/>
                <w:szCs w:val="22"/>
              </w:rPr>
              <w:t xml:space="preserve">s </w:t>
            </w:r>
            <w:r w:rsidR="009036B5">
              <w:rPr>
                <w:rFonts w:ascii="Arial" w:hAnsi="Arial" w:cs="Arial"/>
                <w:sz w:val="22"/>
                <w:szCs w:val="22"/>
              </w:rPr>
              <w:t>approved.</w:t>
            </w:r>
          </w:p>
        </w:tc>
        <w:tc>
          <w:tcPr>
            <w:tcW w:w="993" w:type="dxa"/>
            <w:vAlign w:val="bottom"/>
          </w:tcPr>
          <w:p w14:paraId="77F0AD1E" w14:textId="77777777" w:rsidR="004B0360" w:rsidRPr="00863D98" w:rsidRDefault="004B0360" w:rsidP="009615AF">
            <w:pPr>
              <w:jc w:val="center"/>
              <w:rPr>
                <w:rFonts w:ascii="Arial" w:hAnsi="Arial" w:cs="Arial"/>
                <w:b/>
                <w:sz w:val="22"/>
                <w:szCs w:val="22"/>
              </w:rPr>
            </w:pPr>
          </w:p>
        </w:tc>
      </w:tr>
      <w:tr w:rsidR="006A6BDB" w:rsidRPr="00863D98" w14:paraId="5CD79FED" w14:textId="77777777" w:rsidTr="00590AA4">
        <w:trPr>
          <w:cantSplit/>
        </w:trPr>
        <w:tc>
          <w:tcPr>
            <w:tcW w:w="1276" w:type="dxa"/>
          </w:tcPr>
          <w:p w14:paraId="6CED7191" w14:textId="1F8422E9" w:rsidR="006A6BDB" w:rsidRPr="00A613A4" w:rsidRDefault="000F26D5"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B165AE">
              <w:rPr>
                <w:rFonts w:ascii="Arial" w:hAnsi="Arial" w:cs="Arial"/>
                <w:b/>
                <w:bCs/>
                <w:sz w:val="22"/>
                <w:szCs w:val="22"/>
              </w:rPr>
              <w:t>-</w:t>
            </w:r>
            <w:r w:rsidR="001218DB">
              <w:rPr>
                <w:rFonts w:ascii="Arial" w:hAnsi="Arial" w:cs="Arial"/>
                <w:b/>
                <w:bCs/>
                <w:sz w:val="22"/>
                <w:szCs w:val="22"/>
              </w:rPr>
              <w:t>65</w:t>
            </w:r>
          </w:p>
        </w:tc>
        <w:tc>
          <w:tcPr>
            <w:tcW w:w="7938" w:type="dxa"/>
            <w:gridSpan w:val="3"/>
          </w:tcPr>
          <w:p w14:paraId="6C2AB60C" w14:textId="415559E8" w:rsidR="006A6BDB" w:rsidRPr="00A613A4" w:rsidRDefault="00094864" w:rsidP="004D777D">
            <w:pPr>
              <w:jc w:val="both"/>
              <w:rPr>
                <w:rFonts w:ascii="Arial" w:hAnsi="Arial" w:cs="Arial"/>
                <w:b/>
                <w:bCs/>
                <w:sz w:val="22"/>
                <w:szCs w:val="22"/>
              </w:rPr>
            </w:pPr>
            <w:r>
              <w:rPr>
                <w:rFonts w:ascii="Arial" w:hAnsi="Arial" w:cs="Arial"/>
                <w:b/>
                <w:bCs/>
                <w:sz w:val="22"/>
                <w:szCs w:val="22"/>
              </w:rPr>
              <w:t>PUBLIC OPEN FORUM</w:t>
            </w:r>
          </w:p>
        </w:tc>
        <w:tc>
          <w:tcPr>
            <w:tcW w:w="993" w:type="dxa"/>
            <w:vAlign w:val="bottom"/>
          </w:tcPr>
          <w:p w14:paraId="3D96CA31" w14:textId="77777777" w:rsidR="006A6BDB" w:rsidRPr="00863D98" w:rsidRDefault="006A6BDB" w:rsidP="009615AF">
            <w:pPr>
              <w:jc w:val="center"/>
              <w:rPr>
                <w:rFonts w:ascii="Arial" w:hAnsi="Arial" w:cs="Arial"/>
                <w:b/>
                <w:sz w:val="22"/>
                <w:szCs w:val="22"/>
              </w:rPr>
            </w:pPr>
          </w:p>
        </w:tc>
      </w:tr>
      <w:tr w:rsidR="006A6BDB" w:rsidRPr="00863D98" w14:paraId="6BEDD6F4" w14:textId="77777777" w:rsidTr="00590AA4">
        <w:trPr>
          <w:cantSplit/>
        </w:trPr>
        <w:tc>
          <w:tcPr>
            <w:tcW w:w="1276" w:type="dxa"/>
          </w:tcPr>
          <w:p w14:paraId="27011D70"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70D31C63" w14:textId="113A0F23" w:rsidR="006A6BDB" w:rsidRPr="00094864" w:rsidRDefault="001218DB" w:rsidP="004D777D">
            <w:pPr>
              <w:jc w:val="both"/>
              <w:rPr>
                <w:rFonts w:ascii="Arial" w:hAnsi="Arial" w:cs="Arial"/>
                <w:sz w:val="22"/>
                <w:szCs w:val="22"/>
              </w:rPr>
            </w:pPr>
            <w:r>
              <w:rPr>
                <w:rFonts w:ascii="Arial" w:hAnsi="Arial" w:cs="Arial"/>
                <w:sz w:val="22"/>
                <w:szCs w:val="22"/>
              </w:rPr>
              <w:t>No issues were raised.</w:t>
            </w:r>
          </w:p>
        </w:tc>
        <w:tc>
          <w:tcPr>
            <w:tcW w:w="993" w:type="dxa"/>
            <w:vAlign w:val="bottom"/>
          </w:tcPr>
          <w:p w14:paraId="6DF505D6" w14:textId="77777777" w:rsidR="006A6BDB" w:rsidRPr="00863D98" w:rsidRDefault="006A6BDB" w:rsidP="009615AF">
            <w:pPr>
              <w:jc w:val="center"/>
              <w:rPr>
                <w:rFonts w:ascii="Arial" w:hAnsi="Arial" w:cs="Arial"/>
                <w:b/>
                <w:sz w:val="22"/>
                <w:szCs w:val="22"/>
              </w:rPr>
            </w:pPr>
          </w:p>
        </w:tc>
      </w:tr>
      <w:tr w:rsidR="006A6BDB" w:rsidRPr="00863D98" w14:paraId="0E44CC1B" w14:textId="77777777" w:rsidTr="00590AA4">
        <w:trPr>
          <w:cantSplit/>
        </w:trPr>
        <w:tc>
          <w:tcPr>
            <w:tcW w:w="1276" w:type="dxa"/>
          </w:tcPr>
          <w:p w14:paraId="571F370A" w14:textId="0EB3E3B8" w:rsidR="006A6BDB" w:rsidRPr="00A613A4"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775851">
              <w:rPr>
                <w:rFonts w:ascii="Arial" w:hAnsi="Arial" w:cs="Arial"/>
                <w:b/>
                <w:bCs/>
                <w:sz w:val="22"/>
                <w:szCs w:val="22"/>
              </w:rPr>
              <w:t>4/25</w:t>
            </w:r>
            <w:r>
              <w:rPr>
                <w:rFonts w:ascii="Arial" w:hAnsi="Arial" w:cs="Arial"/>
                <w:b/>
                <w:bCs/>
                <w:sz w:val="22"/>
                <w:szCs w:val="22"/>
              </w:rPr>
              <w:t>-</w:t>
            </w:r>
            <w:r w:rsidR="001218DB">
              <w:rPr>
                <w:rFonts w:ascii="Arial" w:hAnsi="Arial" w:cs="Arial"/>
                <w:b/>
                <w:bCs/>
                <w:sz w:val="22"/>
                <w:szCs w:val="22"/>
              </w:rPr>
              <w:t>66</w:t>
            </w:r>
          </w:p>
        </w:tc>
        <w:tc>
          <w:tcPr>
            <w:tcW w:w="7938" w:type="dxa"/>
            <w:gridSpan w:val="3"/>
          </w:tcPr>
          <w:p w14:paraId="638F62B5" w14:textId="66DF79D2" w:rsidR="006A6BDB" w:rsidRPr="00A613A4" w:rsidRDefault="00094864" w:rsidP="004D777D">
            <w:pPr>
              <w:jc w:val="both"/>
              <w:rPr>
                <w:rFonts w:ascii="Arial" w:hAnsi="Arial" w:cs="Arial"/>
                <w:b/>
                <w:bCs/>
                <w:sz w:val="22"/>
                <w:szCs w:val="22"/>
              </w:rPr>
            </w:pPr>
            <w:r>
              <w:rPr>
                <w:rFonts w:ascii="Arial" w:hAnsi="Arial" w:cs="Arial"/>
                <w:b/>
                <w:bCs/>
                <w:sz w:val="22"/>
                <w:szCs w:val="22"/>
              </w:rPr>
              <w:t>DECLARATIONS OF INTEREST</w:t>
            </w:r>
          </w:p>
        </w:tc>
        <w:tc>
          <w:tcPr>
            <w:tcW w:w="993" w:type="dxa"/>
            <w:vAlign w:val="bottom"/>
          </w:tcPr>
          <w:p w14:paraId="0ECA9F0F" w14:textId="77777777" w:rsidR="006A6BDB" w:rsidRPr="00863D98" w:rsidRDefault="006A6BDB" w:rsidP="009615AF">
            <w:pPr>
              <w:jc w:val="center"/>
              <w:rPr>
                <w:rFonts w:ascii="Arial" w:hAnsi="Arial" w:cs="Arial"/>
                <w:b/>
                <w:sz w:val="22"/>
                <w:szCs w:val="22"/>
              </w:rPr>
            </w:pPr>
          </w:p>
        </w:tc>
      </w:tr>
      <w:tr w:rsidR="006A6BDB" w:rsidRPr="00863D98" w14:paraId="68936C05" w14:textId="77777777" w:rsidTr="00590AA4">
        <w:trPr>
          <w:cantSplit/>
        </w:trPr>
        <w:tc>
          <w:tcPr>
            <w:tcW w:w="1276" w:type="dxa"/>
          </w:tcPr>
          <w:p w14:paraId="01B843CD"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3BC48A76" w14:textId="77777777" w:rsidR="006A6BDB" w:rsidRDefault="00094864" w:rsidP="00094864">
            <w:pPr>
              <w:pStyle w:val="ListParagraph"/>
              <w:numPr>
                <w:ilvl w:val="0"/>
                <w:numId w:val="6"/>
              </w:numPr>
              <w:jc w:val="both"/>
              <w:rPr>
                <w:rFonts w:ascii="Arial" w:hAnsi="Arial" w:cs="Arial"/>
                <w:sz w:val="22"/>
                <w:szCs w:val="22"/>
              </w:rPr>
            </w:pPr>
            <w:r>
              <w:rPr>
                <w:rFonts w:ascii="Arial" w:hAnsi="Arial" w:cs="Arial"/>
                <w:sz w:val="22"/>
                <w:szCs w:val="22"/>
              </w:rPr>
              <w:t>There were no declarations of interest.</w:t>
            </w:r>
          </w:p>
          <w:p w14:paraId="150DB0E5" w14:textId="0DD23AB6" w:rsidR="00094864" w:rsidRPr="00094864" w:rsidRDefault="00094864" w:rsidP="00094864">
            <w:pPr>
              <w:pStyle w:val="ListParagraph"/>
              <w:numPr>
                <w:ilvl w:val="0"/>
                <w:numId w:val="6"/>
              </w:numPr>
              <w:jc w:val="both"/>
              <w:rPr>
                <w:rFonts w:ascii="Arial" w:hAnsi="Arial" w:cs="Arial"/>
                <w:sz w:val="22"/>
                <w:szCs w:val="22"/>
              </w:rPr>
            </w:pPr>
            <w:r>
              <w:rPr>
                <w:rFonts w:ascii="Arial" w:hAnsi="Arial" w:cs="Arial"/>
                <w:sz w:val="22"/>
                <w:szCs w:val="22"/>
              </w:rPr>
              <w:t>There were no dispensations.</w:t>
            </w:r>
          </w:p>
        </w:tc>
        <w:tc>
          <w:tcPr>
            <w:tcW w:w="993" w:type="dxa"/>
            <w:vAlign w:val="bottom"/>
          </w:tcPr>
          <w:p w14:paraId="4947F51E" w14:textId="77777777" w:rsidR="006A6BDB" w:rsidRPr="00863D98" w:rsidRDefault="006A6BDB" w:rsidP="009615AF">
            <w:pPr>
              <w:jc w:val="center"/>
              <w:rPr>
                <w:rFonts w:ascii="Arial" w:hAnsi="Arial" w:cs="Arial"/>
                <w:b/>
                <w:sz w:val="22"/>
                <w:szCs w:val="22"/>
              </w:rPr>
            </w:pPr>
          </w:p>
        </w:tc>
      </w:tr>
      <w:tr w:rsidR="006A6BDB" w:rsidRPr="00863D98" w14:paraId="692BC2FA" w14:textId="77777777" w:rsidTr="00590AA4">
        <w:trPr>
          <w:cantSplit/>
        </w:trPr>
        <w:tc>
          <w:tcPr>
            <w:tcW w:w="1276" w:type="dxa"/>
          </w:tcPr>
          <w:p w14:paraId="7AA3D9C6" w14:textId="0FAEF1D7" w:rsidR="006A6BDB" w:rsidRPr="00A613A4" w:rsidRDefault="006A6BDB" w:rsidP="009615AF">
            <w:pPr>
              <w:pStyle w:val="Subtitle"/>
              <w:numPr>
                <w:ilvl w:val="0"/>
                <w:numId w:val="0"/>
              </w:numPr>
              <w:spacing w:before="120" w:after="0"/>
              <w:rPr>
                <w:rFonts w:ascii="Arial" w:hAnsi="Arial" w:cs="Arial"/>
                <w:b/>
                <w:bCs/>
                <w:sz w:val="22"/>
                <w:szCs w:val="22"/>
              </w:rPr>
            </w:pPr>
            <w:r w:rsidRPr="00A613A4">
              <w:rPr>
                <w:rFonts w:ascii="Arial" w:hAnsi="Arial" w:cs="Arial"/>
                <w:b/>
                <w:bCs/>
                <w:sz w:val="22"/>
                <w:szCs w:val="22"/>
              </w:rPr>
              <w:t>2</w:t>
            </w:r>
            <w:r w:rsidR="00775851">
              <w:rPr>
                <w:rFonts w:ascii="Arial" w:hAnsi="Arial" w:cs="Arial"/>
                <w:b/>
                <w:bCs/>
                <w:sz w:val="22"/>
                <w:szCs w:val="22"/>
              </w:rPr>
              <w:t>4/25</w:t>
            </w:r>
            <w:r w:rsidR="00B165AE">
              <w:rPr>
                <w:rFonts w:ascii="Arial" w:hAnsi="Arial" w:cs="Arial"/>
                <w:b/>
                <w:bCs/>
                <w:sz w:val="22"/>
                <w:szCs w:val="22"/>
              </w:rPr>
              <w:t>-</w:t>
            </w:r>
            <w:r w:rsidR="001218DB">
              <w:rPr>
                <w:rFonts w:ascii="Arial" w:hAnsi="Arial" w:cs="Arial"/>
                <w:b/>
                <w:bCs/>
                <w:sz w:val="22"/>
                <w:szCs w:val="22"/>
              </w:rPr>
              <w:t>67</w:t>
            </w:r>
          </w:p>
        </w:tc>
        <w:tc>
          <w:tcPr>
            <w:tcW w:w="7938" w:type="dxa"/>
            <w:gridSpan w:val="3"/>
          </w:tcPr>
          <w:p w14:paraId="7AE67896" w14:textId="5D36F350" w:rsidR="006A6BDB" w:rsidRPr="00A613A4" w:rsidRDefault="00435076" w:rsidP="004D777D">
            <w:pPr>
              <w:jc w:val="both"/>
              <w:rPr>
                <w:rFonts w:ascii="Arial" w:hAnsi="Arial" w:cs="Arial"/>
                <w:b/>
                <w:bCs/>
                <w:sz w:val="22"/>
                <w:szCs w:val="22"/>
              </w:rPr>
            </w:pPr>
            <w:r>
              <w:rPr>
                <w:rFonts w:ascii="Arial" w:hAnsi="Arial" w:cs="Arial"/>
                <w:b/>
                <w:bCs/>
                <w:sz w:val="22"/>
                <w:szCs w:val="22"/>
              </w:rPr>
              <w:t>ADOPTION OF MINUTES</w:t>
            </w:r>
          </w:p>
        </w:tc>
        <w:tc>
          <w:tcPr>
            <w:tcW w:w="993" w:type="dxa"/>
            <w:vAlign w:val="bottom"/>
          </w:tcPr>
          <w:p w14:paraId="76AD15D7" w14:textId="77777777" w:rsidR="006A6BDB" w:rsidRPr="00863D98" w:rsidRDefault="006A6BDB" w:rsidP="009615AF">
            <w:pPr>
              <w:jc w:val="center"/>
              <w:rPr>
                <w:rFonts w:ascii="Arial" w:hAnsi="Arial" w:cs="Arial"/>
                <w:b/>
                <w:sz w:val="22"/>
                <w:szCs w:val="22"/>
              </w:rPr>
            </w:pPr>
          </w:p>
        </w:tc>
      </w:tr>
      <w:tr w:rsidR="00A613A4" w:rsidRPr="00863D98" w14:paraId="22DE5040" w14:textId="77777777" w:rsidTr="00590AA4">
        <w:trPr>
          <w:cantSplit/>
        </w:trPr>
        <w:tc>
          <w:tcPr>
            <w:tcW w:w="1276" w:type="dxa"/>
          </w:tcPr>
          <w:p w14:paraId="08969FBE"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5B38F1EA" w14:textId="36B2EAC3" w:rsidR="004952B6" w:rsidRDefault="00A613A4" w:rsidP="0045693E">
            <w:pPr>
              <w:jc w:val="both"/>
              <w:rPr>
                <w:rFonts w:ascii="Arial" w:hAnsi="Arial" w:cs="Arial"/>
                <w:sz w:val="22"/>
                <w:szCs w:val="22"/>
              </w:rPr>
            </w:pPr>
            <w:r w:rsidRPr="00682002">
              <w:rPr>
                <w:rFonts w:ascii="Arial" w:hAnsi="Arial" w:cs="Arial"/>
                <w:b/>
                <w:bCs/>
                <w:sz w:val="22"/>
                <w:szCs w:val="22"/>
              </w:rPr>
              <w:t>RESOLVED:</w:t>
            </w:r>
            <w:r>
              <w:rPr>
                <w:rFonts w:ascii="Arial" w:hAnsi="Arial" w:cs="Arial"/>
                <w:sz w:val="22"/>
                <w:szCs w:val="22"/>
              </w:rPr>
              <w:t xml:space="preserve"> </w:t>
            </w:r>
            <w:r w:rsidR="004952B6">
              <w:rPr>
                <w:rFonts w:ascii="Arial" w:hAnsi="Arial" w:cs="Arial"/>
                <w:sz w:val="22"/>
                <w:szCs w:val="22"/>
              </w:rPr>
              <w:t>to adopt the minutes of the following meeting(s) as a true record</w:t>
            </w:r>
            <w:r w:rsidR="00D667E2">
              <w:rPr>
                <w:rFonts w:ascii="Arial" w:hAnsi="Arial" w:cs="Arial"/>
                <w:sz w:val="22"/>
                <w:szCs w:val="22"/>
              </w:rPr>
              <w:t xml:space="preserve"> (KW/LS):</w:t>
            </w:r>
          </w:p>
          <w:p w14:paraId="157AEA1B" w14:textId="2ECB9590" w:rsidR="005E13BD" w:rsidRDefault="001218DB" w:rsidP="0045693E">
            <w:pPr>
              <w:jc w:val="both"/>
              <w:rPr>
                <w:rFonts w:ascii="Arial" w:hAnsi="Arial" w:cs="Arial"/>
                <w:sz w:val="22"/>
                <w:szCs w:val="22"/>
              </w:rPr>
            </w:pPr>
            <w:r>
              <w:rPr>
                <w:rFonts w:ascii="Arial" w:hAnsi="Arial" w:cs="Arial"/>
                <w:sz w:val="22"/>
                <w:szCs w:val="22"/>
              </w:rPr>
              <w:t>28</w:t>
            </w:r>
            <w:r w:rsidRPr="001218DB">
              <w:rPr>
                <w:rFonts w:ascii="Arial" w:hAnsi="Arial" w:cs="Arial"/>
                <w:sz w:val="22"/>
                <w:szCs w:val="22"/>
                <w:vertAlign w:val="superscript"/>
              </w:rPr>
              <w:t>th</w:t>
            </w:r>
            <w:r>
              <w:rPr>
                <w:rFonts w:ascii="Arial" w:hAnsi="Arial" w:cs="Arial"/>
                <w:sz w:val="22"/>
                <w:szCs w:val="22"/>
              </w:rPr>
              <w:t xml:space="preserve"> November</w:t>
            </w:r>
            <w:r w:rsidR="005E13BD">
              <w:rPr>
                <w:rFonts w:ascii="Arial" w:hAnsi="Arial" w:cs="Arial"/>
                <w:sz w:val="22"/>
                <w:szCs w:val="22"/>
              </w:rPr>
              <w:t xml:space="preserve"> 2024</w:t>
            </w:r>
          </w:p>
        </w:tc>
        <w:tc>
          <w:tcPr>
            <w:tcW w:w="993" w:type="dxa"/>
            <w:vAlign w:val="bottom"/>
          </w:tcPr>
          <w:p w14:paraId="2773DC7C" w14:textId="77777777" w:rsidR="00A613A4" w:rsidRPr="00863D98" w:rsidRDefault="00A613A4" w:rsidP="00A613A4">
            <w:pPr>
              <w:jc w:val="center"/>
              <w:rPr>
                <w:rFonts w:ascii="Arial" w:hAnsi="Arial" w:cs="Arial"/>
                <w:b/>
                <w:sz w:val="22"/>
                <w:szCs w:val="22"/>
              </w:rPr>
            </w:pPr>
          </w:p>
        </w:tc>
      </w:tr>
      <w:tr w:rsidR="00A613A4" w:rsidRPr="00863D98" w14:paraId="086F316F" w14:textId="77777777" w:rsidTr="00590AA4">
        <w:trPr>
          <w:cantSplit/>
        </w:trPr>
        <w:tc>
          <w:tcPr>
            <w:tcW w:w="1276" w:type="dxa"/>
          </w:tcPr>
          <w:p w14:paraId="4966D9F1" w14:textId="2B508906" w:rsidR="00A613A4" w:rsidRPr="00682002" w:rsidRDefault="00B165AE"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775851">
              <w:rPr>
                <w:rFonts w:ascii="Arial" w:hAnsi="Arial" w:cs="Arial"/>
                <w:b/>
                <w:bCs/>
                <w:sz w:val="22"/>
                <w:szCs w:val="22"/>
              </w:rPr>
              <w:t>4/25</w:t>
            </w:r>
            <w:r>
              <w:rPr>
                <w:rFonts w:ascii="Arial" w:hAnsi="Arial" w:cs="Arial"/>
                <w:b/>
                <w:bCs/>
                <w:sz w:val="22"/>
                <w:szCs w:val="22"/>
              </w:rPr>
              <w:t>-</w:t>
            </w:r>
            <w:r w:rsidR="001218DB">
              <w:rPr>
                <w:rFonts w:ascii="Arial" w:hAnsi="Arial" w:cs="Arial"/>
                <w:b/>
                <w:bCs/>
                <w:sz w:val="22"/>
                <w:szCs w:val="22"/>
              </w:rPr>
              <w:t>68</w:t>
            </w:r>
          </w:p>
        </w:tc>
        <w:tc>
          <w:tcPr>
            <w:tcW w:w="7938" w:type="dxa"/>
            <w:gridSpan w:val="3"/>
          </w:tcPr>
          <w:p w14:paraId="09C3E0EC" w14:textId="5A545008" w:rsidR="00A613A4" w:rsidRPr="00682002" w:rsidRDefault="00157A72" w:rsidP="00A613A4">
            <w:pPr>
              <w:jc w:val="both"/>
              <w:rPr>
                <w:rFonts w:ascii="Arial" w:hAnsi="Arial" w:cs="Arial"/>
                <w:b/>
                <w:bCs/>
                <w:sz w:val="22"/>
                <w:szCs w:val="22"/>
              </w:rPr>
            </w:pPr>
            <w:r>
              <w:rPr>
                <w:rFonts w:ascii="Arial" w:hAnsi="Arial" w:cs="Arial"/>
                <w:b/>
                <w:bCs/>
                <w:sz w:val="22"/>
                <w:szCs w:val="22"/>
              </w:rPr>
              <w:t>MATTERS ARISNG FROM MINUTES NOT COVERED ELSEWHERE ON THIS AGENDA</w:t>
            </w:r>
          </w:p>
        </w:tc>
        <w:tc>
          <w:tcPr>
            <w:tcW w:w="993" w:type="dxa"/>
            <w:vAlign w:val="bottom"/>
          </w:tcPr>
          <w:p w14:paraId="3A988691" w14:textId="77777777" w:rsidR="00A613A4" w:rsidRPr="00863D98" w:rsidRDefault="00A613A4" w:rsidP="00A613A4">
            <w:pPr>
              <w:jc w:val="center"/>
              <w:rPr>
                <w:rFonts w:ascii="Arial" w:hAnsi="Arial" w:cs="Arial"/>
                <w:b/>
                <w:sz w:val="22"/>
                <w:szCs w:val="22"/>
              </w:rPr>
            </w:pPr>
          </w:p>
        </w:tc>
      </w:tr>
      <w:tr w:rsidR="00A613A4" w:rsidRPr="00863D98" w14:paraId="522CE855" w14:textId="77777777" w:rsidTr="00590AA4">
        <w:trPr>
          <w:cantSplit/>
        </w:trPr>
        <w:tc>
          <w:tcPr>
            <w:tcW w:w="1276" w:type="dxa"/>
          </w:tcPr>
          <w:p w14:paraId="2CC8311D"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1710EB72" w14:textId="4C511F70" w:rsidR="00A613A4" w:rsidRPr="00157A72" w:rsidRDefault="00157A72" w:rsidP="00A613A4">
            <w:pPr>
              <w:jc w:val="both"/>
              <w:rPr>
                <w:rFonts w:ascii="Arial" w:hAnsi="Arial" w:cs="Arial"/>
                <w:sz w:val="22"/>
                <w:szCs w:val="22"/>
              </w:rPr>
            </w:pPr>
            <w:r>
              <w:rPr>
                <w:rFonts w:ascii="Arial" w:hAnsi="Arial" w:cs="Arial"/>
                <w:sz w:val="22"/>
                <w:szCs w:val="22"/>
              </w:rPr>
              <w:t>None.</w:t>
            </w:r>
          </w:p>
        </w:tc>
        <w:tc>
          <w:tcPr>
            <w:tcW w:w="993" w:type="dxa"/>
            <w:vAlign w:val="bottom"/>
          </w:tcPr>
          <w:p w14:paraId="7F2539F2" w14:textId="77777777" w:rsidR="00A613A4" w:rsidRPr="00863D98" w:rsidRDefault="00A613A4" w:rsidP="00A613A4">
            <w:pPr>
              <w:jc w:val="center"/>
              <w:rPr>
                <w:rFonts w:ascii="Arial" w:hAnsi="Arial" w:cs="Arial"/>
                <w:b/>
                <w:sz w:val="22"/>
                <w:szCs w:val="22"/>
              </w:rPr>
            </w:pPr>
          </w:p>
        </w:tc>
      </w:tr>
      <w:tr w:rsidR="00A613A4" w:rsidRPr="00863D98" w14:paraId="065B6EC5" w14:textId="77777777" w:rsidTr="00590AA4">
        <w:trPr>
          <w:cantSplit/>
        </w:trPr>
        <w:tc>
          <w:tcPr>
            <w:tcW w:w="1276" w:type="dxa"/>
          </w:tcPr>
          <w:p w14:paraId="1F9D9B66" w14:textId="7298ED36" w:rsidR="00A613A4" w:rsidRPr="005921E8" w:rsidRDefault="0099675A" w:rsidP="00A613A4">
            <w:pPr>
              <w:pStyle w:val="Subtitle"/>
              <w:numPr>
                <w:ilvl w:val="0"/>
                <w:numId w:val="0"/>
              </w:numPr>
              <w:spacing w:before="120" w:after="0"/>
              <w:rPr>
                <w:rFonts w:ascii="Arial" w:hAnsi="Arial" w:cs="Arial"/>
                <w:b/>
                <w:bCs/>
                <w:sz w:val="22"/>
                <w:szCs w:val="22"/>
              </w:rPr>
            </w:pPr>
            <w:r>
              <w:br w:type="page"/>
            </w:r>
            <w:r w:rsidR="00A613A4" w:rsidRPr="005921E8">
              <w:rPr>
                <w:rFonts w:ascii="Arial" w:hAnsi="Arial" w:cs="Arial"/>
                <w:b/>
                <w:bCs/>
                <w:sz w:val="22"/>
                <w:szCs w:val="22"/>
              </w:rPr>
              <w:t>2</w:t>
            </w:r>
            <w:r w:rsidR="00775851">
              <w:rPr>
                <w:rFonts w:ascii="Arial" w:hAnsi="Arial" w:cs="Arial"/>
                <w:b/>
                <w:bCs/>
                <w:sz w:val="22"/>
                <w:szCs w:val="22"/>
              </w:rPr>
              <w:t>4/25</w:t>
            </w:r>
            <w:r w:rsidR="004952B6">
              <w:rPr>
                <w:rFonts w:ascii="Arial" w:hAnsi="Arial" w:cs="Arial"/>
                <w:b/>
                <w:bCs/>
                <w:sz w:val="22"/>
                <w:szCs w:val="22"/>
              </w:rPr>
              <w:t>-</w:t>
            </w:r>
            <w:r w:rsidR="001218DB">
              <w:rPr>
                <w:rFonts w:ascii="Arial" w:hAnsi="Arial" w:cs="Arial"/>
                <w:b/>
                <w:bCs/>
                <w:sz w:val="22"/>
                <w:szCs w:val="22"/>
              </w:rPr>
              <w:t>69</w:t>
            </w:r>
          </w:p>
        </w:tc>
        <w:tc>
          <w:tcPr>
            <w:tcW w:w="7938" w:type="dxa"/>
            <w:gridSpan w:val="3"/>
          </w:tcPr>
          <w:p w14:paraId="7C5F6C58" w14:textId="36B52FA4" w:rsidR="00A613A4" w:rsidRPr="005921E8" w:rsidRDefault="00157A72" w:rsidP="00A613A4">
            <w:pPr>
              <w:jc w:val="both"/>
              <w:rPr>
                <w:rFonts w:ascii="Arial" w:hAnsi="Arial" w:cs="Arial"/>
                <w:b/>
                <w:bCs/>
                <w:sz w:val="22"/>
                <w:szCs w:val="22"/>
              </w:rPr>
            </w:pPr>
            <w:r>
              <w:rPr>
                <w:rFonts w:ascii="Arial" w:hAnsi="Arial" w:cs="Arial"/>
                <w:b/>
                <w:bCs/>
                <w:sz w:val="22"/>
                <w:szCs w:val="22"/>
              </w:rPr>
              <w:t>WARD COUNCILLOR UPDATE</w:t>
            </w:r>
          </w:p>
        </w:tc>
        <w:tc>
          <w:tcPr>
            <w:tcW w:w="993" w:type="dxa"/>
            <w:vAlign w:val="bottom"/>
          </w:tcPr>
          <w:p w14:paraId="73CC796E" w14:textId="77777777" w:rsidR="00A613A4" w:rsidRPr="00863D98" w:rsidRDefault="00A613A4" w:rsidP="00A613A4">
            <w:pPr>
              <w:jc w:val="center"/>
              <w:rPr>
                <w:rFonts w:ascii="Arial" w:hAnsi="Arial" w:cs="Arial"/>
                <w:b/>
                <w:sz w:val="22"/>
                <w:szCs w:val="22"/>
              </w:rPr>
            </w:pPr>
          </w:p>
        </w:tc>
      </w:tr>
      <w:tr w:rsidR="00A613A4" w:rsidRPr="00863D98" w14:paraId="74FABC1F" w14:textId="77777777" w:rsidTr="00590AA4">
        <w:trPr>
          <w:cantSplit/>
        </w:trPr>
        <w:tc>
          <w:tcPr>
            <w:tcW w:w="1276" w:type="dxa"/>
          </w:tcPr>
          <w:p w14:paraId="7CB52E24"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6C42EB8A" w14:textId="77777777" w:rsidR="00A613A4" w:rsidRPr="00D667E2" w:rsidRDefault="001218DB" w:rsidP="00D667E2">
            <w:pPr>
              <w:pStyle w:val="ListParagraph"/>
              <w:numPr>
                <w:ilvl w:val="0"/>
                <w:numId w:val="19"/>
              </w:numPr>
              <w:jc w:val="both"/>
              <w:rPr>
                <w:rFonts w:ascii="Arial" w:hAnsi="Arial" w:cs="Arial"/>
                <w:sz w:val="22"/>
                <w:szCs w:val="22"/>
              </w:rPr>
            </w:pPr>
            <w:r w:rsidRPr="00D667E2">
              <w:rPr>
                <w:rFonts w:ascii="Arial" w:hAnsi="Arial" w:cs="Arial"/>
                <w:sz w:val="22"/>
                <w:szCs w:val="22"/>
              </w:rPr>
              <w:t xml:space="preserve">Cllr. Derek Cary </w:t>
            </w:r>
            <w:r w:rsidR="001B0359" w:rsidRPr="00D667E2">
              <w:rPr>
                <w:rFonts w:ascii="Arial" w:hAnsi="Arial" w:cs="Arial"/>
                <w:sz w:val="22"/>
                <w:szCs w:val="22"/>
              </w:rPr>
              <w:t xml:space="preserve">advised that ERYC had passed a motion on the </w:t>
            </w:r>
            <w:proofErr w:type="gramStart"/>
            <w:r w:rsidR="001B0359" w:rsidRPr="00D667E2">
              <w:rPr>
                <w:rFonts w:ascii="Arial" w:hAnsi="Arial" w:cs="Arial"/>
                <w:sz w:val="22"/>
                <w:szCs w:val="22"/>
              </w:rPr>
              <w:t>8</w:t>
            </w:r>
            <w:r w:rsidR="001B0359" w:rsidRPr="00D667E2">
              <w:rPr>
                <w:rFonts w:ascii="Arial" w:hAnsi="Arial" w:cs="Arial"/>
                <w:sz w:val="22"/>
                <w:szCs w:val="22"/>
                <w:vertAlign w:val="superscript"/>
              </w:rPr>
              <w:t>th</w:t>
            </w:r>
            <w:proofErr w:type="gramEnd"/>
            <w:r w:rsidR="001B0359" w:rsidRPr="00D667E2">
              <w:rPr>
                <w:rFonts w:ascii="Arial" w:hAnsi="Arial" w:cs="Arial"/>
                <w:sz w:val="22"/>
                <w:szCs w:val="22"/>
              </w:rPr>
              <w:t xml:space="preserve"> January asking that the Government reverse the inheritance tax reforms which are due to be implemented in April. There have been civilised protests by farmers locally, who have parked their tractors in supermarket carparks.</w:t>
            </w:r>
          </w:p>
          <w:p w14:paraId="52877B84" w14:textId="77777777" w:rsidR="001B0359" w:rsidRPr="00D667E2" w:rsidRDefault="00523B80" w:rsidP="00D667E2">
            <w:pPr>
              <w:pStyle w:val="ListParagraph"/>
              <w:numPr>
                <w:ilvl w:val="0"/>
                <w:numId w:val="19"/>
              </w:numPr>
              <w:jc w:val="both"/>
              <w:rPr>
                <w:rFonts w:ascii="Arial" w:hAnsi="Arial" w:cs="Arial"/>
                <w:sz w:val="22"/>
                <w:szCs w:val="22"/>
              </w:rPr>
            </w:pPr>
            <w:r w:rsidRPr="00D667E2">
              <w:rPr>
                <w:rFonts w:ascii="Arial" w:hAnsi="Arial" w:cs="Arial"/>
                <w:sz w:val="22"/>
                <w:szCs w:val="22"/>
              </w:rPr>
              <w:t>The Do it for East Yorkshire fund has reopened and is offering grants from £1500 to £5000.</w:t>
            </w:r>
          </w:p>
          <w:p w14:paraId="38217C7D" w14:textId="77777777" w:rsidR="00523B80" w:rsidRPr="00D667E2" w:rsidRDefault="00523B80" w:rsidP="00D667E2">
            <w:pPr>
              <w:pStyle w:val="ListParagraph"/>
              <w:numPr>
                <w:ilvl w:val="0"/>
                <w:numId w:val="19"/>
              </w:numPr>
              <w:jc w:val="both"/>
              <w:rPr>
                <w:rFonts w:ascii="Arial" w:hAnsi="Arial" w:cs="Arial"/>
                <w:sz w:val="22"/>
                <w:szCs w:val="22"/>
              </w:rPr>
            </w:pPr>
            <w:r w:rsidRPr="00D667E2">
              <w:rPr>
                <w:rFonts w:ascii="Arial" w:hAnsi="Arial" w:cs="Arial"/>
                <w:sz w:val="22"/>
                <w:szCs w:val="22"/>
              </w:rPr>
              <w:t>Budget discussions are ongoing.</w:t>
            </w:r>
          </w:p>
          <w:p w14:paraId="5994201E" w14:textId="51DAAA6D" w:rsidR="00523B80" w:rsidRDefault="00523B80" w:rsidP="00A613A4">
            <w:pPr>
              <w:jc w:val="both"/>
              <w:rPr>
                <w:rFonts w:ascii="Arial" w:hAnsi="Arial" w:cs="Arial"/>
                <w:sz w:val="22"/>
                <w:szCs w:val="22"/>
              </w:rPr>
            </w:pPr>
            <w:r>
              <w:rPr>
                <w:rFonts w:ascii="Arial" w:hAnsi="Arial" w:cs="Arial"/>
                <w:sz w:val="22"/>
                <w:szCs w:val="22"/>
              </w:rPr>
              <w:t>The following issue was brought to Cllr. Cary’s attention:</w:t>
            </w:r>
          </w:p>
          <w:p w14:paraId="5E711B0A" w14:textId="77777777" w:rsidR="00523B80" w:rsidRPr="00D667E2" w:rsidRDefault="00523B80" w:rsidP="00D667E2">
            <w:pPr>
              <w:pStyle w:val="ListParagraph"/>
              <w:numPr>
                <w:ilvl w:val="0"/>
                <w:numId w:val="20"/>
              </w:numPr>
              <w:jc w:val="both"/>
              <w:rPr>
                <w:rFonts w:ascii="Arial" w:hAnsi="Arial" w:cs="Arial"/>
                <w:sz w:val="22"/>
                <w:szCs w:val="22"/>
              </w:rPr>
            </w:pPr>
            <w:r w:rsidRPr="00D667E2">
              <w:rPr>
                <w:rFonts w:ascii="Arial" w:hAnsi="Arial" w:cs="Arial"/>
                <w:sz w:val="22"/>
                <w:szCs w:val="22"/>
              </w:rPr>
              <w:t>That state of Intake Hill</w:t>
            </w:r>
          </w:p>
          <w:p w14:paraId="4DB80C38" w14:textId="419394DC" w:rsidR="00523B80" w:rsidRDefault="00523B80" w:rsidP="00523B80">
            <w:pPr>
              <w:jc w:val="both"/>
              <w:rPr>
                <w:rFonts w:ascii="Arial" w:hAnsi="Arial" w:cs="Arial"/>
                <w:sz w:val="22"/>
                <w:szCs w:val="22"/>
              </w:rPr>
            </w:pPr>
            <w:r>
              <w:rPr>
                <w:rFonts w:ascii="Arial" w:hAnsi="Arial" w:cs="Arial"/>
                <w:sz w:val="22"/>
                <w:szCs w:val="22"/>
              </w:rPr>
              <w:t>Other issues raised were the absence of a visit by the road sweeper, fly tipping along the Pocklington Road and the field at the bottom of Intake Hill which appears to have had some sort of hardcore surface installed.  This appears to have become a bit of a meeting place and there has been an increase in the amount of rubbish being discarded in that area.</w:t>
            </w:r>
          </w:p>
        </w:tc>
        <w:tc>
          <w:tcPr>
            <w:tcW w:w="993" w:type="dxa"/>
            <w:vAlign w:val="bottom"/>
          </w:tcPr>
          <w:p w14:paraId="28B9A4F9" w14:textId="77AE2D85" w:rsidR="00A613A4" w:rsidRPr="00863D98" w:rsidRDefault="00A613A4" w:rsidP="00A613A4">
            <w:pPr>
              <w:jc w:val="center"/>
              <w:rPr>
                <w:rFonts w:ascii="Arial" w:hAnsi="Arial" w:cs="Arial"/>
                <w:b/>
                <w:sz w:val="22"/>
                <w:szCs w:val="22"/>
              </w:rPr>
            </w:pPr>
          </w:p>
        </w:tc>
      </w:tr>
      <w:tr w:rsidR="00523B80" w:rsidRPr="00863D98" w14:paraId="469C7F56" w14:textId="77777777" w:rsidTr="00590AA4">
        <w:trPr>
          <w:cantSplit/>
        </w:trPr>
        <w:tc>
          <w:tcPr>
            <w:tcW w:w="1276" w:type="dxa"/>
          </w:tcPr>
          <w:p w14:paraId="0F37D571" w14:textId="77777777" w:rsidR="00523B80" w:rsidRDefault="00523B80" w:rsidP="00A613A4">
            <w:pPr>
              <w:pStyle w:val="Subtitle"/>
              <w:numPr>
                <w:ilvl w:val="0"/>
                <w:numId w:val="0"/>
              </w:numPr>
              <w:spacing w:before="120" w:after="0"/>
              <w:rPr>
                <w:rFonts w:ascii="Arial" w:hAnsi="Arial" w:cs="Arial"/>
                <w:sz w:val="22"/>
                <w:szCs w:val="22"/>
              </w:rPr>
            </w:pPr>
          </w:p>
        </w:tc>
        <w:tc>
          <w:tcPr>
            <w:tcW w:w="7938" w:type="dxa"/>
            <w:gridSpan w:val="3"/>
          </w:tcPr>
          <w:p w14:paraId="6C04076C" w14:textId="115B9D2E" w:rsidR="00523B80" w:rsidRDefault="00523B80" w:rsidP="00523B80">
            <w:pPr>
              <w:tabs>
                <w:tab w:val="left" w:pos="4680"/>
              </w:tabs>
              <w:jc w:val="both"/>
              <w:rPr>
                <w:rFonts w:ascii="Arial" w:hAnsi="Arial" w:cs="Arial"/>
                <w:sz w:val="22"/>
                <w:szCs w:val="22"/>
              </w:rPr>
            </w:pPr>
            <w:r w:rsidRPr="00523B80">
              <w:rPr>
                <w:rFonts w:ascii="Arial" w:hAnsi="Arial" w:cs="Arial"/>
                <w:b/>
                <w:bCs/>
                <w:sz w:val="22"/>
                <w:szCs w:val="22"/>
              </w:rPr>
              <w:t>ACTION:</w:t>
            </w:r>
            <w:r>
              <w:rPr>
                <w:rFonts w:ascii="Arial" w:hAnsi="Arial" w:cs="Arial"/>
                <w:sz w:val="22"/>
                <w:szCs w:val="22"/>
              </w:rPr>
              <w:t xml:space="preserve"> Cllr. Cary to visit Intake Hill and Pocklington Road to take photos and the Clerk to continue pushing for the road sweeper to pay a visit.</w:t>
            </w:r>
          </w:p>
        </w:tc>
        <w:tc>
          <w:tcPr>
            <w:tcW w:w="993" w:type="dxa"/>
            <w:vAlign w:val="bottom"/>
          </w:tcPr>
          <w:p w14:paraId="27CE4103" w14:textId="485E41EF" w:rsidR="00523B80" w:rsidRDefault="00523B80" w:rsidP="00A613A4">
            <w:pPr>
              <w:jc w:val="center"/>
              <w:rPr>
                <w:rFonts w:ascii="Arial" w:hAnsi="Arial" w:cs="Arial"/>
                <w:b/>
                <w:sz w:val="22"/>
                <w:szCs w:val="22"/>
              </w:rPr>
            </w:pPr>
            <w:r>
              <w:rPr>
                <w:rFonts w:ascii="Arial" w:hAnsi="Arial" w:cs="Arial"/>
                <w:b/>
                <w:sz w:val="22"/>
                <w:szCs w:val="22"/>
              </w:rPr>
              <w:t>DC</w:t>
            </w:r>
            <w:r w:rsidR="006A2D1E">
              <w:rPr>
                <w:rFonts w:ascii="Arial" w:hAnsi="Arial" w:cs="Arial"/>
                <w:b/>
                <w:sz w:val="22"/>
                <w:szCs w:val="22"/>
              </w:rPr>
              <w:t>/CS</w:t>
            </w:r>
          </w:p>
          <w:p w14:paraId="719D9CFD" w14:textId="1BF71777" w:rsidR="00523B80" w:rsidRPr="00863D98" w:rsidRDefault="00523B80" w:rsidP="00A613A4">
            <w:pPr>
              <w:jc w:val="center"/>
              <w:rPr>
                <w:rFonts w:ascii="Arial" w:hAnsi="Arial" w:cs="Arial"/>
                <w:b/>
                <w:sz w:val="22"/>
                <w:szCs w:val="22"/>
              </w:rPr>
            </w:pPr>
          </w:p>
        </w:tc>
      </w:tr>
      <w:tr w:rsidR="00A613A4" w:rsidRPr="00863D98" w14:paraId="4A472047" w14:textId="77777777" w:rsidTr="00590AA4">
        <w:trPr>
          <w:cantSplit/>
        </w:trPr>
        <w:tc>
          <w:tcPr>
            <w:tcW w:w="1276" w:type="dxa"/>
          </w:tcPr>
          <w:p w14:paraId="10C6C971" w14:textId="4A6A6FE4" w:rsidR="00A613A4" w:rsidRPr="0067671A" w:rsidRDefault="008E331B"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775851">
              <w:rPr>
                <w:rFonts w:ascii="Arial" w:hAnsi="Arial" w:cs="Arial"/>
                <w:b/>
                <w:bCs/>
                <w:sz w:val="22"/>
                <w:szCs w:val="22"/>
              </w:rPr>
              <w:t>4/25</w:t>
            </w:r>
            <w:r>
              <w:rPr>
                <w:rFonts w:ascii="Arial" w:hAnsi="Arial" w:cs="Arial"/>
                <w:b/>
                <w:bCs/>
                <w:sz w:val="22"/>
                <w:szCs w:val="22"/>
              </w:rPr>
              <w:t>-</w:t>
            </w:r>
            <w:r w:rsidR="001218DB">
              <w:rPr>
                <w:rFonts w:ascii="Arial" w:hAnsi="Arial" w:cs="Arial"/>
                <w:b/>
                <w:bCs/>
                <w:sz w:val="22"/>
                <w:szCs w:val="22"/>
              </w:rPr>
              <w:t>70</w:t>
            </w:r>
          </w:p>
        </w:tc>
        <w:tc>
          <w:tcPr>
            <w:tcW w:w="7938" w:type="dxa"/>
            <w:gridSpan w:val="3"/>
          </w:tcPr>
          <w:p w14:paraId="352AAAAD" w14:textId="4B7075CD" w:rsidR="00A613A4" w:rsidRPr="0067671A" w:rsidRDefault="00157A72" w:rsidP="00A613A4">
            <w:pPr>
              <w:jc w:val="both"/>
              <w:rPr>
                <w:rFonts w:ascii="Arial" w:hAnsi="Arial" w:cs="Arial"/>
                <w:b/>
                <w:bCs/>
                <w:sz w:val="22"/>
                <w:szCs w:val="22"/>
              </w:rPr>
            </w:pPr>
            <w:r>
              <w:rPr>
                <w:rFonts w:ascii="Arial" w:hAnsi="Arial" w:cs="Arial"/>
                <w:b/>
                <w:bCs/>
                <w:sz w:val="22"/>
                <w:szCs w:val="22"/>
              </w:rPr>
              <w:t>FINANCE</w:t>
            </w:r>
          </w:p>
        </w:tc>
        <w:tc>
          <w:tcPr>
            <w:tcW w:w="993" w:type="dxa"/>
            <w:vAlign w:val="bottom"/>
          </w:tcPr>
          <w:p w14:paraId="40E27249" w14:textId="77777777" w:rsidR="00A613A4" w:rsidRPr="00863D98" w:rsidRDefault="00A613A4" w:rsidP="00A613A4">
            <w:pPr>
              <w:jc w:val="center"/>
              <w:rPr>
                <w:rFonts w:ascii="Arial" w:hAnsi="Arial" w:cs="Arial"/>
                <w:b/>
                <w:sz w:val="22"/>
                <w:szCs w:val="22"/>
              </w:rPr>
            </w:pPr>
          </w:p>
        </w:tc>
      </w:tr>
      <w:tr w:rsidR="001C3D49" w:rsidRPr="00863D98" w14:paraId="2E569FB0" w14:textId="77777777" w:rsidTr="00590AA4">
        <w:trPr>
          <w:cantSplit/>
        </w:trPr>
        <w:tc>
          <w:tcPr>
            <w:tcW w:w="1276" w:type="dxa"/>
          </w:tcPr>
          <w:p w14:paraId="6F22F5BF" w14:textId="77777777" w:rsidR="001C3D49" w:rsidRDefault="001C3D49" w:rsidP="00A613A4">
            <w:pPr>
              <w:pStyle w:val="Subtitle"/>
              <w:numPr>
                <w:ilvl w:val="0"/>
                <w:numId w:val="0"/>
              </w:numPr>
              <w:spacing w:before="120" w:after="0"/>
              <w:rPr>
                <w:rFonts w:ascii="Arial" w:hAnsi="Arial" w:cs="Arial"/>
                <w:b/>
                <w:bCs/>
                <w:sz w:val="22"/>
                <w:szCs w:val="22"/>
              </w:rPr>
            </w:pPr>
          </w:p>
        </w:tc>
        <w:tc>
          <w:tcPr>
            <w:tcW w:w="7938" w:type="dxa"/>
            <w:gridSpan w:val="3"/>
          </w:tcPr>
          <w:p w14:paraId="2B3A85B1" w14:textId="5AAFB8A8" w:rsidR="001C3D49" w:rsidRPr="001C3D49" w:rsidRDefault="001C3D49" w:rsidP="00A613A4">
            <w:pPr>
              <w:jc w:val="both"/>
              <w:rPr>
                <w:rFonts w:ascii="Arial" w:hAnsi="Arial" w:cs="Arial"/>
                <w:sz w:val="22"/>
                <w:szCs w:val="22"/>
              </w:rPr>
            </w:pPr>
            <w:r>
              <w:rPr>
                <w:rFonts w:ascii="Arial" w:hAnsi="Arial" w:cs="Arial"/>
                <w:sz w:val="22"/>
                <w:szCs w:val="22"/>
              </w:rPr>
              <w:t>The following payments noted on Schedule 1 were approved (KW/NM):</w:t>
            </w:r>
          </w:p>
        </w:tc>
        <w:tc>
          <w:tcPr>
            <w:tcW w:w="993" w:type="dxa"/>
            <w:vAlign w:val="bottom"/>
          </w:tcPr>
          <w:p w14:paraId="7F27A0F4" w14:textId="77777777" w:rsidR="001C3D49" w:rsidRPr="00863D98" w:rsidRDefault="001C3D49" w:rsidP="00A613A4">
            <w:pPr>
              <w:jc w:val="center"/>
              <w:rPr>
                <w:rFonts w:ascii="Arial" w:hAnsi="Arial" w:cs="Arial"/>
                <w:b/>
                <w:sz w:val="22"/>
                <w:szCs w:val="22"/>
              </w:rPr>
            </w:pPr>
          </w:p>
        </w:tc>
      </w:tr>
      <w:tr w:rsidR="00A613A4" w:rsidRPr="00863D98" w14:paraId="53A59AEA" w14:textId="77777777" w:rsidTr="00590AA4">
        <w:trPr>
          <w:cantSplit/>
        </w:trPr>
        <w:tc>
          <w:tcPr>
            <w:tcW w:w="1276" w:type="dxa"/>
          </w:tcPr>
          <w:p w14:paraId="25AE21C1"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003BB4CC" w14:textId="3A8FEF0D" w:rsidR="001218DB" w:rsidRDefault="001218DB" w:rsidP="001218DB">
            <w:pPr>
              <w:pStyle w:val="ListParagraph"/>
              <w:jc w:val="both"/>
              <w:rPr>
                <w:rFonts w:ascii="Arial" w:hAnsi="Arial" w:cs="Arial"/>
                <w:sz w:val="22"/>
                <w:szCs w:val="22"/>
              </w:rPr>
            </w:pPr>
            <w:r>
              <w:rPr>
                <w:rFonts w:ascii="Arial" w:hAnsi="Arial" w:cs="Arial"/>
                <w:sz w:val="22"/>
                <w:szCs w:val="22"/>
              </w:rPr>
              <w:t>Graeme Stephenson - £39.99 – Christmas tree</w:t>
            </w:r>
          </w:p>
          <w:p w14:paraId="31EF8119" w14:textId="1D9D39E0" w:rsidR="001218DB" w:rsidRDefault="001218DB" w:rsidP="001218DB">
            <w:pPr>
              <w:pStyle w:val="ListParagraph"/>
              <w:jc w:val="both"/>
              <w:rPr>
                <w:rFonts w:ascii="Arial" w:hAnsi="Arial" w:cs="Arial"/>
                <w:sz w:val="22"/>
                <w:szCs w:val="22"/>
              </w:rPr>
            </w:pPr>
            <w:r>
              <w:rPr>
                <w:rFonts w:ascii="Arial" w:hAnsi="Arial" w:cs="Arial"/>
                <w:sz w:val="22"/>
                <w:szCs w:val="22"/>
              </w:rPr>
              <w:t>Easily - £24.46 – web hosting</w:t>
            </w:r>
          </w:p>
          <w:p w14:paraId="0897F28A" w14:textId="60399F32" w:rsidR="001218DB" w:rsidRDefault="001218DB" w:rsidP="001218DB">
            <w:pPr>
              <w:pStyle w:val="ListParagraph"/>
              <w:jc w:val="both"/>
              <w:rPr>
                <w:rFonts w:ascii="Arial" w:hAnsi="Arial" w:cs="Arial"/>
                <w:sz w:val="22"/>
                <w:szCs w:val="22"/>
              </w:rPr>
            </w:pPr>
            <w:r>
              <w:rPr>
                <w:rFonts w:ascii="Arial" w:hAnsi="Arial" w:cs="Arial"/>
                <w:sz w:val="22"/>
                <w:szCs w:val="22"/>
              </w:rPr>
              <w:t>ERNLLCA - £6.25 – Clerk training</w:t>
            </w:r>
          </w:p>
          <w:p w14:paraId="6C2BFBBC" w14:textId="77777777" w:rsidR="005E13BD" w:rsidRDefault="005E13BD" w:rsidP="005E13BD">
            <w:pPr>
              <w:pStyle w:val="ListParagraph"/>
              <w:jc w:val="both"/>
              <w:rPr>
                <w:rFonts w:ascii="Arial" w:hAnsi="Arial" w:cs="Arial"/>
                <w:sz w:val="22"/>
                <w:szCs w:val="22"/>
              </w:rPr>
            </w:pPr>
          </w:p>
          <w:p w14:paraId="2C75FC0C" w14:textId="52FBA0DE" w:rsidR="00A613A4" w:rsidRDefault="00157A72" w:rsidP="00157A72">
            <w:pPr>
              <w:pStyle w:val="ListParagraph"/>
              <w:numPr>
                <w:ilvl w:val="0"/>
                <w:numId w:val="7"/>
              </w:numPr>
              <w:jc w:val="both"/>
              <w:rPr>
                <w:rFonts w:ascii="Arial" w:hAnsi="Arial" w:cs="Arial"/>
                <w:sz w:val="22"/>
                <w:szCs w:val="22"/>
              </w:rPr>
            </w:pPr>
            <w:r>
              <w:rPr>
                <w:rFonts w:ascii="Arial" w:hAnsi="Arial" w:cs="Arial"/>
                <w:sz w:val="22"/>
                <w:szCs w:val="22"/>
              </w:rPr>
              <w:t xml:space="preserve">The </w:t>
            </w:r>
            <w:r w:rsidR="0045693E">
              <w:rPr>
                <w:rFonts w:ascii="Arial" w:hAnsi="Arial" w:cs="Arial"/>
                <w:sz w:val="22"/>
                <w:szCs w:val="22"/>
              </w:rPr>
              <w:t>p</w:t>
            </w:r>
            <w:r>
              <w:rPr>
                <w:rFonts w:ascii="Arial" w:hAnsi="Arial" w:cs="Arial"/>
                <w:sz w:val="22"/>
                <w:szCs w:val="22"/>
              </w:rPr>
              <w:t xml:space="preserve">ayments </w:t>
            </w:r>
            <w:r w:rsidR="0045693E">
              <w:rPr>
                <w:rFonts w:ascii="Arial" w:hAnsi="Arial" w:cs="Arial"/>
                <w:sz w:val="22"/>
                <w:szCs w:val="22"/>
              </w:rPr>
              <w:t xml:space="preserve">noted on Schedule 2 </w:t>
            </w:r>
            <w:r>
              <w:rPr>
                <w:rFonts w:ascii="Arial" w:hAnsi="Arial" w:cs="Arial"/>
                <w:sz w:val="22"/>
                <w:szCs w:val="22"/>
              </w:rPr>
              <w:t>were approved:</w:t>
            </w:r>
          </w:p>
          <w:p w14:paraId="2451BA6A" w14:textId="28A9839D" w:rsidR="005E13BD" w:rsidRPr="00157A72" w:rsidRDefault="00157A72" w:rsidP="001218DB">
            <w:pPr>
              <w:pStyle w:val="ListParagraph"/>
              <w:numPr>
                <w:ilvl w:val="0"/>
                <w:numId w:val="7"/>
              </w:numPr>
              <w:jc w:val="both"/>
              <w:rPr>
                <w:rFonts w:ascii="Arial" w:hAnsi="Arial" w:cs="Arial"/>
                <w:sz w:val="22"/>
                <w:szCs w:val="22"/>
              </w:rPr>
            </w:pPr>
            <w:r w:rsidRPr="001218DB">
              <w:rPr>
                <w:rFonts w:ascii="Arial" w:hAnsi="Arial" w:cs="Arial"/>
                <w:sz w:val="22"/>
                <w:szCs w:val="22"/>
              </w:rPr>
              <w:t xml:space="preserve">The accounts were approved to the end of </w:t>
            </w:r>
            <w:r w:rsidR="001218DB" w:rsidRPr="001218DB">
              <w:rPr>
                <w:rFonts w:ascii="Arial" w:hAnsi="Arial" w:cs="Arial"/>
                <w:sz w:val="22"/>
                <w:szCs w:val="22"/>
              </w:rPr>
              <w:t>December</w:t>
            </w:r>
            <w:r w:rsidR="005E13BD" w:rsidRPr="001218DB">
              <w:rPr>
                <w:rFonts w:ascii="Arial" w:hAnsi="Arial" w:cs="Arial"/>
                <w:sz w:val="22"/>
                <w:szCs w:val="22"/>
              </w:rPr>
              <w:t xml:space="preserve"> 20</w:t>
            </w:r>
            <w:r w:rsidRPr="001218DB">
              <w:rPr>
                <w:rFonts w:ascii="Arial" w:hAnsi="Arial" w:cs="Arial"/>
                <w:sz w:val="22"/>
                <w:szCs w:val="22"/>
              </w:rPr>
              <w:t>24 and the bank reconciliation signed by the Chairman</w:t>
            </w:r>
            <w:r w:rsidR="0045693E" w:rsidRPr="001218DB">
              <w:rPr>
                <w:rFonts w:ascii="Arial" w:hAnsi="Arial" w:cs="Arial"/>
                <w:sz w:val="22"/>
                <w:szCs w:val="22"/>
              </w:rPr>
              <w:t>.</w:t>
            </w:r>
          </w:p>
        </w:tc>
        <w:tc>
          <w:tcPr>
            <w:tcW w:w="993" w:type="dxa"/>
            <w:vAlign w:val="bottom"/>
          </w:tcPr>
          <w:p w14:paraId="6E692B0E" w14:textId="77777777" w:rsidR="00A613A4" w:rsidRPr="00863D98" w:rsidRDefault="00A613A4" w:rsidP="00A613A4">
            <w:pPr>
              <w:jc w:val="center"/>
              <w:rPr>
                <w:rFonts w:ascii="Arial" w:hAnsi="Arial" w:cs="Arial"/>
                <w:b/>
                <w:sz w:val="22"/>
                <w:szCs w:val="22"/>
              </w:rPr>
            </w:pPr>
          </w:p>
        </w:tc>
      </w:tr>
      <w:tr w:rsidR="00EF6C3A" w:rsidRPr="00863D98" w14:paraId="12917CC4" w14:textId="77777777" w:rsidTr="00590AA4">
        <w:trPr>
          <w:cantSplit/>
        </w:trPr>
        <w:tc>
          <w:tcPr>
            <w:tcW w:w="1276" w:type="dxa"/>
          </w:tcPr>
          <w:p w14:paraId="0273B1D8" w14:textId="7A31460F" w:rsidR="00EF6C3A" w:rsidRPr="009B7F1B" w:rsidRDefault="00EF6C3A"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24/25-</w:t>
            </w:r>
            <w:r w:rsidR="001218DB">
              <w:rPr>
                <w:rFonts w:ascii="Arial" w:hAnsi="Arial" w:cs="Arial"/>
                <w:b/>
                <w:bCs/>
                <w:sz w:val="22"/>
                <w:szCs w:val="22"/>
              </w:rPr>
              <w:t>71</w:t>
            </w:r>
          </w:p>
        </w:tc>
        <w:tc>
          <w:tcPr>
            <w:tcW w:w="7938" w:type="dxa"/>
            <w:gridSpan w:val="3"/>
          </w:tcPr>
          <w:p w14:paraId="2B7A67F0" w14:textId="7D751167" w:rsidR="00EF6C3A" w:rsidRPr="009B7F1B" w:rsidRDefault="00EF6C3A" w:rsidP="00D61B8B">
            <w:pPr>
              <w:jc w:val="both"/>
              <w:rPr>
                <w:rFonts w:ascii="Arial" w:hAnsi="Arial" w:cs="Arial"/>
                <w:b/>
                <w:bCs/>
                <w:sz w:val="22"/>
                <w:szCs w:val="22"/>
              </w:rPr>
            </w:pPr>
            <w:r>
              <w:rPr>
                <w:rFonts w:ascii="Arial" w:hAnsi="Arial" w:cs="Arial"/>
                <w:b/>
                <w:bCs/>
                <w:sz w:val="22"/>
                <w:szCs w:val="22"/>
              </w:rPr>
              <w:t xml:space="preserve">ENVIRONMENTAL &amp; COMMUNITY MATTERS </w:t>
            </w:r>
          </w:p>
        </w:tc>
        <w:tc>
          <w:tcPr>
            <w:tcW w:w="993" w:type="dxa"/>
            <w:vAlign w:val="bottom"/>
          </w:tcPr>
          <w:p w14:paraId="11F22C13" w14:textId="77777777" w:rsidR="00EF6C3A" w:rsidRPr="00863D98" w:rsidRDefault="00EF6C3A" w:rsidP="00A613A4">
            <w:pPr>
              <w:jc w:val="center"/>
              <w:rPr>
                <w:rFonts w:ascii="Arial" w:hAnsi="Arial" w:cs="Arial"/>
                <w:b/>
                <w:sz w:val="22"/>
                <w:szCs w:val="22"/>
              </w:rPr>
            </w:pPr>
          </w:p>
        </w:tc>
      </w:tr>
      <w:tr w:rsidR="00EF6C3A" w:rsidRPr="00863D98" w14:paraId="28470670" w14:textId="77777777" w:rsidTr="00590AA4">
        <w:trPr>
          <w:cantSplit/>
        </w:trPr>
        <w:tc>
          <w:tcPr>
            <w:tcW w:w="1276" w:type="dxa"/>
          </w:tcPr>
          <w:p w14:paraId="726C36F4" w14:textId="77777777" w:rsidR="00EF6C3A" w:rsidRPr="009B7F1B" w:rsidRDefault="00EF6C3A" w:rsidP="00A613A4">
            <w:pPr>
              <w:pStyle w:val="Subtitle"/>
              <w:numPr>
                <w:ilvl w:val="0"/>
                <w:numId w:val="0"/>
              </w:numPr>
              <w:spacing w:before="120" w:after="0"/>
              <w:rPr>
                <w:rFonts w:ascii="Arial" w:hAnsi="Arial" w:cs="Arial"/>
                <w:b/>
                <w:bCs/>
                <w:sz w:val="22"/>
                <w:szCs w:val="22"/>
              </w:rPr>
            </w:pPr>
          </w:p>
        </w:tc>
        <w:tc>
          <w:tcPr>
            <w:tcW w:w="7938" w:type="dxa"/>
            <w:gridSpan w:val="3"/>
          </w:tcPr>
          <w:p w14:paraId="357D67DC" w14:textId="12E9B144" w:rsidR="00EF6C3A" w:rsidRDefault="00EF6C3A" w:rsidP="00EF6C3A">
            <w:pPr>
              <w:pStyle w:val="ListParagraph"/>
              <w:numPr>
                <w:ilvl w:val="0"/>
                <w:numId w:val="15"/>
              </w:numPr>
              <w:jc w:val="both"/>
              <w:rPr>
                <w:rFonts w:ascii="Arial" w:hAnsi="Arial" w:cs="Arial"/>
                <w:sz w:val="22"/>
                <w:szCs w:val="22"/>
              </w:rPr>
            </w:pPr>
            <w:r>
              <w:rPr>
                <w:rFonts w:ascii="Arial" w:hAnsi="Arial" w:cs="Arial"/>
                <w:sz w:val="22"/>
                <w:szCs w:val="22"/>
              </w:rPr>
              <w:t>Maintenance:</w:t>
            </w:r>
            <w:r w:rsidR="00523B80">
              <w:rPr>
                <w:rFonts w:ascii="Arial" w:hAnsi="Arial" w:cs="Arial"/>
                <w:sz w:val="22"/>
                <w:szCs w:val="22"/>
              </w:rPr>
              <w:t xml:space="preserve"> issues covered above.</w:t>
            </w:r>
          </w:p>
          <w:p w14:paraId="3C8520FB" w14:textId="5FF6F0B8" w:rsidR="00107F08" w:rsidRPr="00107F08" w:rsidRDefault="00EF6C3A" w:rsidP="00523B80">
            <w:pPr>
              <w:pStyle w:val="ListParagraph"/>
              <w:numPr>
                <w:ilvl w:val="0"/>
                <w:numId w:val="15"/>
              </w:numPr>
              <w:jc w:val="both"/>
              <w:rPr>
                <w:rFonts w:ascii="Arial" w:hAnsi="Arial" w:cs="Arial"/>
                <w:sz w:val="22"/>
                <w:szCs w:val="22"/>
              </w:rPr>
            </w:pPr>
            <w:r>
              <w:rPr>
                <w:rFonts w:ascii="Arial" w:hAnsi="Arial" w:cs="Arial"/>
                <w:sz w:val="22"/>
                <w:szCs w:val="22"/>
              </w:rPr>
              <w:t>Highways:</w:t>
            </w:r>
            <w:r w:rsidR="00523B80">
              <w:rPr>
                <w:rFonts w:ascii="Arial" w:hAnsi="Arial" w:cs="Arial"/>
                <w:sz w:val="22"/>
                <w:szCs w:val="22"/>
              </w:rPr>
              <w:t xml:space="preserve"> issues covered above.</w:t>
            </w:r>
          </w:p>
        </w:tc>
        <w:tc>
          <w:tcPr>
            <w:tcW w:w="993" w:type="dxa"/>
            <w:vAlign w:val="bottom"/>
          </w:tcPr>
          <w:p w14:paraId="5A4F1E37" w14:textId="77777777" w:rsidR="00EF6C3A" w:rsidRPr="00863D98" w:rsidRDefault="00EF6C3A" w:rsidP="00A613A4">
            <w:pPr>
              <w:jc w:val="center"/>
              <w:rPr>
                <w:rFonts w:ascii="Arial" w:hAnsi="Arial" w:cs="Arial"/>
                <w:b/>
                <w:sz w:val="22"/>
                <w:szCs w:val="22"/>
              </w:rPr>
            </w:pPr>
          </w:p>
        </w:tc>
      </w:tr>
      <w:tr w:rsidR="0056703E" w:rsidRPr="00863D98" w14:paraId="1CAD3B06" w14:textId="77777777" w:rsidTr="00590AA4">
        <w:trPr>
          <w:cantSplit/>
        </w:trPr>
        <w:tc>
          <w:tcPr>
            <w:tcW w:w="1276" w:type="dxa"/>
          </w:tcPr>
          <w:p w14:paraId="3592D8ED" w14:textId="40F25E91" w:rsidR="0056703E" w:rsidRPr="0056703E" w:rsidRDefault="0056703E"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24/25-72</w:t>
            </w:r>
          </w:p>
        </w:tc>
        <w:tc>
          <w:tcPr>
            <w:tcW w:w="7938" w:type="dxa"/>
            <w:gridSpan w:val="3"/>
          </w:tcPr>
          <w:p w14:paraId="5D98C500" w14:textId="378D7C28" w:rsidR="0056703E" w:rsidRPr="0056703E" w:rsidRDefault="0056703E" w:rsidP="0056703E">
            <w:pPr>
              <w:jc w:val="both"/>
              <w:rPr>
                <w:rFonts w:ascii="Arial" w:hAnsi="Arial" w:cs="Arial"/>
                <w:b/>
                <w:bCs/>
                <w:sz w:val="22"/>
                <w:szCs w:val="22"/>
              </w:rPr>
            </w:pPr>
            <w:r w:rsidRPr="0056703E">
              <w:rPr>
                <w:rFonts w:ascii="Arial" w:hAnsi="Arial" w:cs="Arial"/>
                <w:b/>
                <w:bCs/>
                <w:sz w:val="22"/>
                <w:szCs w:val="22"/>
              </w:rPr>
              <w:t>ADMINISTRATION</w:t>
            </w:r>
          </w:p>
        </w:tc>
        <w:tc>
          <w:tcPr>
            <w:tcW w:w="993" w:type="dxa"/>
            <w:vAlign w:val="bottom"/>
          </w:tcPr>
          <w:p w14:paraId="48CA8716" w14:textId="77777777" w:rsidR="0056703E" w:rsidRPr="00863D98" w:rsidRDefault="0056703E" w:rsidP="00A613A4">
            <w:pPr>
              <w:jc w:val="center"/>
              <w:rPr>
                <w:rFonts w:ascii="Arial" w:hAnsi="Arial" w:cs="Arial"/>
                <w:b/>
                <w:sz w:val="22"/>
                <w:szCs w:val="22"/>
              </w:rPr>
            </w:pPr>
          </w:p>
        </w:tc>
      </w:tr>
      <w:tr w:rsidR="0056703E" w:rsidRPr="00863D98" w14:paraId="3AF149C7" w14:textId="77777777" w:rsidTr="00590AA4">
        <w:trPr>
          <w:cantSplit/>
        </w:trPr>
        <w:tc>
          <w:tcPr>
            <w:tcW w:w="1276" w:type="dxa"/>
          </w:tcPr>
          <w:p w14:paraId="3CBE1B77" w14:textId="77777777" w:rsidR="0056703E" w:rsidRPr="009B7F1B" w:rsidRDefault="0056703E" w:rsidP="00A613A4">
            <w:pPr>
              <w:pStyle w:val="Subtitle"/>
              <w:numPr>
                <w:ilvl w:val="0"/>
                <w:numId w:val="0"/>
              </w:numPr>
              <w:spacing w:before="120" w:after="0"/>
              <w:rPr>
                <w:rFonts w:ascii="Arial" w:hAnsi="Arial" w:cs="Arial"/>
                <w:b/>
                <w:bCs/>
                <w:sz w:val="22"/>
                <w:szCs w:val="22"/>
              </w:rPr>
            </w:pPr>
          </w:p>
        </w:tc>
        <w:tc>
          <w:tcPr>
            <w:tcW w:w="7938" w:type="dxa"/>
            <w:gridSpan w:val="3"/>
          </w:tcPr>
          <w:p w14:paraId="3977691F" w14:textId="568C413D" w:rsidR="0056703E" w:rsidRPr="0056703E" w:rsidRDefault="0056703E" w:rsidP="0056703E">
            <w:pPr>
              <w:pStyle w:val="ListParagraph"/>
              <w:numPr>
                <w:ilvl w:val="3"/>
                <w:numId w:val="18"/>
              </w:numPr>
              <w:spacing w:line="240" w:lineRule="auto"/>
              <w:rPr>
                <w:rFonts w:ascii="Arial" w:hAnsi="Arial" w:cs="Arial"/>
                <w:sz w:val="22"/>
                <w:szCs w:val="22"/>
              </w:rPr>
            </w:pPr>
            <w:r w:rsidRPr="0056703E">
              <w:rPr>
                <w:rFonts w:ascii="Arial" w:hAnsi="Arial" w:cs="Arial"/>
                <w:b/>
                <w:bCs/>
                <w:sz w:val="22"/>
                <w:szCs w:val="22"/>
              </w:rPr>
              <w:t>RESOLVED:</w:t>
            </w:r>
            <w:r w:rsidRPr="0056703E">
              <w:rPr>
                <w:rFonts w:ascii="Arial" w:hAnsi="Arial" w:cs="Arial"/>
                <w:sz w:val="22"/>
                <w:szCs w:val="22"/>
              </w:rPr>
              <w:t xml:space="preserve"> that Council has no problem with the PCC using photos taken of its noticeboard(s) on it merchandise.</w:t>
            </w:r>
          </w:p>
          <w:p w14:paraId="6430663E" w14:textId="12960D0D" w:rsidR="0056703E" w:rsidRPr="0056703E" w:rsidRDefault="0056703E" w:rsidP="0056703E">
            <w:pPr>
              <w:pStyle w:val="ListParagraph"/>
              <w:numPr>
                <w:ilvl w:val="3"/>
                <w:numId w:val="18"/>
              </w:numPr>
              <w:spacing w:line="240" w:lineRule="auto"/>
              <w:rPr>
                <w:rFonts w:ascii="Arial" w:hAnsi="Arial" w:cs="Arial"/>
                <w:sz w:val="22"/>
                <w:szCs w:val="22"/>
              </w:rPr>
            </w:pPr>
            <w:r w:rsidRPr="0056703E">
              <w:rPr>
                <w:rFonts w:ascii="Arial" w:hAnsi="Arial" w:cs="Arial"/>
                <w:sz w:val="22"/>
                <w:szCs w:val="22"/>
              </w:rPr>
              <w:t xml:space="preserve">The Clerk circulated the Emergency Plan and asked that members give this some thought prior to the next meeting.  In the </w:t>
            </w:r>
            <w:proofErr w:type="gramStart"/>
            <w:r w:rsidRPr="0056703E">
              <w:rPr>
                <w:rFonts w:ascii="Arial" w:hAnsi="Arial" w:cs="Arial"/>
                <w:sz w:val="22"/>
                <w:szCs w:val="22"/>
              </w:rPr>
              <w:t>meantime</w:t>
            </w:r>
            <w:proofErr w:type="gramEnd"/>
            <w:r w:rsidRPr="0056703E">
              <w:rPr>
                <w:rFonts w:ascii="Arial" w:hAnsi="Arial" w:cs="Arial"/>
                <w:sz w:val="22"/>
                <w:szCs w:val="22"/>
              </w:rPr>
              <w:t xml:space="preserve"> she will put something on Facebook to recruit potential volunteers for the various roles.</w:t>
            </w:r>
          </w:p>
        </w:tc>
        <w:tc>
          <w:tcPr>
            <w:tcW w:w="993" w:type="dxa"/>
            <w:vAlign w:val="bottom"/>
          </w:tcPr>
          <w:p w14:paraId="2FCF3356" w14:textId="77777777" w:rsidR="0056703E" w:rsidRPr="00863D98" w:rsidRDefault="0056703E" w:rsidP="00A613A4">
            <w:pPr>
              <w:jc w:val="center"/>
              <w:rPr>
                <w:rFonts w:ascii="Arial" w:hAnsi="Arial" w:cs="Arial"/>
                <w:b/>
                <w:sz w:val="22"/>
                <w:szCs w:val="22"/>
              </w:rPr>
            </w:pPr>
          </w:p>
        </w:tc>
      </w:tr>
      <w:tr w:rsidR="00E65E1A" w:rsidRPr="00863D98" w14:paraId="0B83F168" w14:textId="77777777" w:rsidTr="00590AA4">
        <w:trPr>
          <w:cantSplit/>
        </w:trPr>
        <w:tc>
          <w:tcPr>
            <w:tcW w:w="1276" w:type="dxa"/>
          </w:tcPr>
          <w:p w14:paraId="1CA466FA" w14:textId="25DBF377" w:rsidR="00E65E1A" w:rsidRPr="009B7F1B" w:rsidRDefault="0056703E" w:rsidP="00A613A4">
            <w:pPr>
              <w:pStyle w:val="Subtitle"/>
              <w:numPr>
                <w:ilvl w:val="0"/>
                <w:numId w:val="0"/>
              </w:numPr>
              <w:spacing w:before="120" w:after="0"/>
              <w:rPr>
                <w:rFonts w:ascii="Arial" w:hAnsi="Arial" w:cs="Arial"/>
                <w:b/>
                <w:bCs/>
                <w:sz w:val="22"/>
                <w:szCs w:val="22"/>
              </w:rPr>
            </w:pPr>
            <w:r>
              <w:rPr>
                <w:sz w:val="20"/>
                <w:szCs w:val="20"/>
              </w:rPr>
              <w:br w:type="page"/>
            </w:r>
            <w:r w:rsidR="00D61B8B" w:rsidRPr="009B7F1B">
              <w:rPr>
                <w:rFonts w:ascii="Arial" w:hAnsi="Arial" w:cs="Arial"/>
                <w:b/>
                <w:bCs/>
                <w:sz w:val="22"/>
                <w:szCs w:val="22"/>
              </w:rPr>
              <w:t>24/25-</w:t>
            </w:r>
            <w:r w:rsidR="001218DB">
              <w:rPr>
                <w:rFonts w:ascii="Arial" w:hAnsi="Arial" w:cs="Arial"/>
                <w:b/>
                <w:bCs/>
                <w:sz w:val="22"/>
                <w:szCs w:val="22"/>
              </w:rPr>
              <w:t>72</w:t>
            </w:r>
          </w:p>
        </w:tc>
        <w:tc>
          <w:tcPr>
            <w:tcW w:w="7938" w:type="dxa"/>
            <w:gridSpan w:val="3"/>
          </w:tcPr>
          <w:p w14:paraId="6A0F531E" w14:textId="6C392AFE" w:rsidR="00D61B8B" w:rsidRPr="00D61B8B" w:rsidRDefault="00D61B8B" w:rsidP="00D61B8B">
            <w:pPr>
              <w:jc w:val="both"/>
            </w:pPr>
            <w:r w:rsidRPr="009B7F1B">
              <w:rPr>
                <w:rFonts w:ascii="Arial" w:hAnsi="Arial" w:cs="Arial"/>
                <w:b/>
                <w:bCs/>
                <w:sz w:val="22"/>
                <w:szCs w:val="22"/>
              </w:rPr>
              <w:t>CORRESPONDENCE</w:t>
            </w:r>
          </w:p>
        </w:tc>
        <w:tc>
          <w:tcPr>
            <w:tcW w:w="993" w:type="dxa"/>
            <w:vAlign w:val="bottom"/>
          </w:tcPr>
          <w:p w14:paraId="68F49EFB" w14:textId="469E4C44" w:rsidR="008D2720" w:rsidRPr="00863D98" w:rsidRDefault="008D2720" w:rsidP="00A613A4">
            <w:pPr>
              <w:jc w:val="center"/>
              <w:rPr>
                <w:rFonts w:ascii="Arial" w:hAnsi="Arial" w:cs="Arial"/>
                <w:b/>
                <w:sz w:val="22"/>
                <w:szCs w:val="22"/>
              </w:rPr>
            </w:pPr>
          </w:p>
        </w:tc>
      </w:tr>
      <w:tr w:rsidR="009B7F1B" w:rsidRPr="00863D98" w14:paraId="6DFCD20B" w14:textId="77777777" w:rsidTr="00590AA4">
        <w:trPr>
          <w:cantSplit/>
        </w:trPr>
        <w:tc>
          <w:tcPr>
            <w:tcW w:w="1276" w:type="dxa"/>
          </w:tcPr>
          <w:p w14:paraId="38700E52" w14:textId="1CC0DFEA" w:rsidR="009B7F1B" w:rsidRPr="009B7F1B" w:rsidRDefault="009B7F1B" w:rsidP="00A613A4">
            <w:pPr>
              <w:pStyle w:val="Subtitle"/>
              <w:numPr>
                <w:ilvl w:val="0"/>
                <w:numId w:val="0"/>
              </w:numPr>
              <w:spacing w:before="120" w:after="0"/>
              <w:rPr>
                <w:rFonts w:ascii="Arial" w:hAnsi="Arial" w:cs="Arial"/>
                <w:b/>
                <w:bCs/>
                <w:sz w:val="22"/>
                <w:szCs w:val="22"/>
              </w:rPr>
            </w:pPr>
          </w:p>
        </w:tc>
        <w:tc>
          <w:tcPr>
            <w:tcW w:w="7938" w:type="dxa"/>
            <w:gridSpan w:val="3"/>
          </w:tcPr>
          <w:p w14:paraId="3DE22F83" w14:textId="6911EF16" w:rsidR="00D61B8B" w:rsidRPr="00D61B8B" w:rsidRDefault="001218DB" w:rsidP="003D04B5">
            <w:pPr>
              <w:rPr>
                <w:rFonts w:ascii="Arial" w:hAnsi="Arial" w:cs="Arial"/>
                <w:sz w:val="22"/>
                <w:szCs w:val="22"/>
              </w:rPr>
            </w:pPr>
            <w:r>
              <w:rPr>
                <w:rFonts w:ascii="Arial" w:hAnsi="Arial" w:cs="Arial"/>
                <w:sz w:val="22"/>
                <w:szCs w:val="22"/>
              </w:rPr>
              <w:t>Relevant emails have been circulated.</w:t>
            </w:r>
          </w:p>
        </w:tc>
        <w:tc>
          <w:tcPr>
            <w:tcW w:w="993" w:type="dxa"/>
            <w:vAlign w:val="bottom"/>
          </w:tcPr>
          <w:p w14:paraId="2945989F" w14:textId="77777777" w:rsidR="009B7F1B" w:rsidRPr="00863D98" w:rsidRDefault="009B7F1B" w:rsidP="00A613A4">
            <w:pPr>
              <w:jc w:val="center"/>
              <w:rPr>
                <w:rFonts w:ascii="Arial" w:hAnsi="Arial" w:cs="Arial"/>
                <w:b/>
                <w:sz w:val="22"/>
                <w:szCs w:val="22"/>
              </w:rPr>
            </w:pPr>
          </w:p>
        </w:tc>
      </w:tr>
      <w:tr w:rsidR="009B7F1B" w:rsidRPr="00863D98" w14:paraId="49664549" w14:textId="77777777" w:rsidTr="00590AA4">
        <w:trPr>
          <w:cantSplit/>
        </w:trPr>
        <w:tc>
          <w:tcPr>
            <w:tcW w:w="1276" w:type="dxa"/>
          </w:tcPr>
          <w:p w14:paraId="1572EA14" w14:textId="7EBF9D95" w:rsidR="009B7F1B" w:rsidRPr="009B7F1B" w:rsidRDefault="00E76D77" w:rsidP="00A613A4">
            <w:pPr>
              <w:pStyle w:val="Subtitle"/>
              <w:numPr>
                <w:ilvl w:val="0"/>
                <w:numId w:val="0"/>
              </w:numPr>
              <w:spacing w:before="120" w:after="0"/>
              <w:rPr>
                <w:rFonts w:ascii="Arial" w:hAnsi="Arial" w:cs="Arial"/>
                <w:b/>
                <w:bCs/>
                <w:sz w:val="22"/>
                <w:szCs w:val="22"/>
              </w:rPr>
            </w:pPr>
            <w:r>
              <w:br w:type="page"/>
            </w:r>
            <w:r w:rsidR="009B7F1B" w:rsidRPr="009B7F1B">
              <w:rPr>
                <w:rFonts w:ascii="Arial" w:hAnsi="Arial" w:cs="Arial"/>
                <w:b/>
                <w:bCs/>
                <w:sz w:val="22"/>
                <w:szCs w:val="22"/>
              </w:rPr>
              <w:t>24/25-</w:t>
            </w:r>
            <w:r w:rsidR="001218DB">
              <w:rPr>
                <w:rFonts w:ascii="Arial" w:hAnsi="Arial" w:cs="Arial"/>
                <w:b/>
                <w:bCs/>
                <w:sz w:val="22"/>
                <w:szCs w:val="22"/>
              </w:rPr>
              <w:t>73</w:t>
            </w:r>
          </w:p>
        </w:tc>
        <w:tc>
          <w:tcPr>
            <w:tcW w:w="7938" w:type="dxa"/>
            <w:gridSpan w:val="3"/>
          </w:tcPr>
          <w:p w14:paraId="748ACC91" w14:textId="381F6A31" w:rsidR="009B7F1B" w:rsidRPr="009B7F1B" w:rsidRDefault="009B7F1B" w:rsidP="009B7F1B">
            <w:pPr>
              <w:jc w:val="both"/>
              <w:rPr>
                <w:rFonts w:ascii="Arial" w:hAnsi="Arial" w:cs="Arial"/>
                <w:b/>
                <w:bCs/>
                <w:sz w:val="22"/>
                <w:szCs w:val="22"/>
              </w:rPr>
            </w:pPr>
            <w:r w:rsidRPr="009B7F1B">
              <w:rPr>
                <w:rFonts w:ascii="Arial" w:hAnsi="Arial" w:cs="Arial"/>
                <w:b/>
                <w:bCs/>
                <w:sz w:val="22"/>
                <w:szCs w:val="22"/>
              </w:rPr>
              <w:t>COUNCILLORS EXCHANGE &amp; AGENDA ITEMS FOR NEXT MEETING</w:t>
            </w:r>
          </w:p>
        </w:tc>
        <w:tc>
          <w:tcPr>
            <w:tcW w:w="993" w:type="dxa"/>
            <w:vAlign w:val="bottom"/>
          </w:tcPr>
          <w:p w14:paraId="0BD6C593" w14:textId="77777777" w:rsidR="009B7F1B" w:rsidRPr="00863D98" w:rsidRDefault="009B7F1B" w:rsidP="00A613A4">
            <w:pPr>
              <w:jc w:val="center"/>
              <w:rPr>
                <w:rFonts w:ascii="Arial" w:hAnsi="Arial" w:cs="Arial"/>
                <w:b/>
                <w:sz w:val="22"/>
                <w:szCs w:val="22"/>
              </w:rPr>
            </w:pPr>
          </w:p>
        </w:tc>
      </w:tr>
      <w:tr w:rsidR="009B7F1B" w:rsidRPr="00863D98" w14:paraId="72B89FC9" w14:textId="77777777" w:rsidTr="00590AA4">
        <w:trPr>
          <w:cantSplit/>
        </w:trPr>
        <w:tc>
          <w:tcPr>
            <w:tcW w:w="1276" w:type="dxa"/>
          </w:tcPr>
          <w:p w14:paraId="737CD3CA" w14:textId="77777777" w:rsidR="009B7F1B" w:rsidRDefault="009B7F1B" w:rsidP="00A613A4">
            <w:pPr>
              <w:pStyle w:val="Subtitle"/>
              <w:numPr>
                <w:ilvl w:val="0"/>
                <w:numId w:val="0"/>
              </w:numPr>
              <w:spacing w:before="120" w:after="0"/>
              <w:rPr>
                <w:rFonts w:ascii="Arial" w:hAnsi="Arial" w:cs="Arial"/>
                <w:sz w:val="22"/>
                <w:szCs w:val="22"/>
              </w:rPr>
            </w:pPr>
          </w:p>
        </w:tc>
        <w:tc>
          <w:tcPr>
            <w:tcW w:w="7938" w:type="dxa"/>
            <w:gridSpan w:val="3"/>
          </w:tcPr>
          <w:p w14:paraId="575DE6B4" w14:textId="77777777" w:rsidR="0098713A" w:rsidRDefault="00523B80" w:rsidP="00E65E1A">
            <w:pPr>
              <w:jc w:val="both"/>
              <w:rPr>
                <w:rFonts w:ascii="Arial" w:hAnsi="Arial" w:cs="Arial"/>
                <w:sz w:val="22"/>
                <w:szCs w:val="22"/>
              </w:rPr>
            </w:pPr>
            <w:r>
              <w:rPr>
                <w:rFonts w:ascii="Arial" w:hAnsi="Arial" w:cs="Arial"/>
                <w:sz w:val="22"/>
                <w:szCs w:val="22"/>
              </w:rPr>
              <w:t xml:space="preserve">Emergency Plan </w:t>
            </w:r>
          </w:p>
          <w:p w14:paraId="688B4EB3" w14:textId="77777777" w:rsidR="0056703E" w:rsidRDefault="0056703E" w:rsidP="00E65E1A">
            <w:pPr>
              <w:jc w:val="both"/>
              <w:rPr>
                <w:rFonts w:ascii="Arial" w:hAnsi="Arial" w:cs="Arial"/>
                <w:sz w:val="22"/>
                <w:szCs w:val="22"/>
              </w:rPr>
            </w:pPr>
            <w:r>
              <w:rPr>
                <w:rFonts w:ascii="Arial" w:hAnsi="Arial" w:cs="Arial"/>
                <w:sz w:val="22"/>
                <w:szCs w:val="22"/>
              </w:rPr>
              <w:t>Various policies to review prior to audit</w:t>
            </w:r>
          </w:p>
          <w:p w14:paraId="16D5D729" w14:textId="73FE238D" w:rsidR="0056703E" w:rsidRDefault="0056703E" w:rsidP="00E65E1A">
            <w:pPr>
              <w:jc w:val="both"/>
              <w:rPr>
                <w:rFonts w:ascii="Arial" w:hAnsi="Arial" w:cs="Arial"/>
                <w:sz w:val="22"/>
                <w:szCs w:val="22"/>
              </w:rPr>
            </w:pPr>
            <w:r>
              <w:rPr>
                <w:rFonts w:ascii="Arial" w:hAnsi="Arial" w:cs="Arial"/>
                <w:sz w:val="22"/>
                <w:szCs w:val="22"/>
              </w:rPr>
              <w:t>Snowdrop Walk to take place in February.</w:t>
            </w:r>
          </w:p>
        </w:tc>
        <w:tc>
          <w:tcPr>
            <w:tcW w:w="993" w:type="dxa"/>
            <w:vAlign w:val="bottom"/>
          </w:tcPr>
          <w:p w14:paraId="24ABED3A" w14:textId="77777777" w:rsidR="009B7F1B" w:rsidRPr="00863D98" w:rsidRDefault="009B7F1B" w:rsidP="00A613A4">
            <w:pPr>
              <w:jc w:val="center"/>
              <w:rPr>
                <w:rFonts w:ascii="Arial" w:hAnsi="Arial" w:cs="Arial"/>
                <w:b/>
                <w:sz w:val="22"/>
                <w:szCs w:val="22"/>
              </w:rPr>
            </w:pPr>
          </w:p>
        </w:tc>
      </w:tr>
      <w:tr w:rsidR="009B7F1B" w:rsidRPr="00863D98" w14:paraId="0841BD86" w14:textId="77777777" w:rsidTr="00590AA4">
        <w:trPr>
          <w:cantSplit/>
        </w:trPr>
        <w:tc>
          <w:tcPr>
            <w:tcW w:w="1276" w:type="dxa"/>
          </w:tcPr>
          <w:p w14:paraId="215A6080" w14:textId="1FAB4D16" w:rsidR="009B7F1B" w:rsidRPr="009B7F1B" w:rsidRDefault="009B7F1B" w:rsidP="00A613A4">
            <w:pPr>
              <w:pStyle w:val="Subtitle"/>
              <w:numPr>
                <w:ilvl w:val="0"/>
                <w:numId w:val="0"/>
              </w:numPr>
              <w:spacing w:before="120" w:after="0"/>
              <w:rPr>
                <w:rFonts w:ascii="Arial" w:hAnsi="Arial" w:cs="Arial"/>
                <w:b/>
                <w:bCs/>
                <w:sz w:val="22"/>
                <w:szCs w:val="22"/>
              </w:rPr>
            </w:pPr>
            <w:r w:rsidRPr="009B7F1B">
              <w:rPr>
                <w:rFonts w:ascii="Arial" w:hAnsi="Arial" w:cs="Arial"/>
                <w:b/>
                <w:bCs/>
                <w:sz w:val="22"/>
                <w:szCs w:val="22"/>
              </w:rPr>
              <w:t>24/25-</w:t>
            </w:r>
            <w:r w:rsidR="001218DB">
              <w:rPr>
                <w:rFonts w:ascii="Arial" w:hAnsi="Arial" w:cs="Arial"/>
                <w:b/>
                <w:bCs/>
                <w:sz w:val="22"/>
                <w:szCs w:val="22"/>
              </w:rPr>
              <w:t>74</w:t>
            </w:r>
          </w:p>
        </w:tc>
        <w:tc>
          <w:tcPr>
            <w:tcW w:w="7938" w:type="dxa"/>
            <w:gridSpan w:val="3"/>
          </w:tcPr>
          <w:p w14:paraId="2334DF33" w14:textId="36981EAC" w:rsidR="009B7F1B" w:rsidRPr="009B7F1B" w:rsidRDefault="009B7F1B" w:rsidP="009B7F1B">
            <w:pPr>
              <w:jc w:val="both"/>
              <w:rPr>
                <w:rFonts w:ascii="Arial" w:hAnsi="Arial" w:cs="Arial"/>
                <w:b/>
                <w:bCs/>
                <w:sz w:val="22"/>
                <w:szCs w:val="22"/>
              </w:rPr>
            </w:pPr>
            <w:r w:rsidRPr="009B7F1B">
              <w:rPr>
                <w:rFonts w:ascii="Arial" w:hAnsi="Arial" w:cs="Arial"/>
                <w:b/>
                <w:bCs/>
                <w:sz w:val="22"/>
                <w:szCs w:val="22"/>
              </w:rPr>
              <w:t>DATE OF NEXT MEETING</w:t>
            </w:r>
          </w:p>
        </w:tc>
        <w:tc>
          <w:tcPr>
            <w:tcW w:w="993" w:type="dxa"/>
            <w:vAlign w:val="bottom"/>
          </w:tcPr>
          <w:p w14:paraId="3E63730E" w14:textId="77777777" w:rsidR="009B7F1B" w:rsidRPr="00863D98" w:rsidRDefault="009B7F1B" w:rsidP="00A613A4">
            <w:pPr>
              <w:jc w:val="center"/>
              <w:rPr>
                <w:rFonts w:ascii="Arial" w:hAnsi="Arial" w:cs="Arial"/>
                <w:b/>
                <w:sz w:val="22"/>
                <w:szCs w:val="22"/>
              </w:rPr>
            </w:pPr>
          </w:p>
        </w:tc>
      </w:tr>
      <w:tr w:rsidR="009B7F1B" w:rsidRPr="00863D98" w14:paraId="7A13D5E5" w14:textId="77777777" w:rsidTr="00590AA4">
        <w:trPr>
          <w:cantSplit/>
        </w:trPr>
        <w:tc>
          <w:tcPr>
            <w:tcW w:w="1276" w:type="dxa"/>
          </w:tcPr>
          <w:p w14:paraId="5D10848F" w14:textId="77777777" w:rsidR="009B7F1B" w:rsidRDefault="009B7F1B" w:rsidP="00A613A4">
            <w:pPr>
              <w:pStyle w:val="Subtitle"/>
              <w:numPr>
                <w:ilvl w:val="0"/>
                <w:numId w:val="0"/>
              </w:numPr>
              <w:spacing w:before="120" w:after="0"/>
              <w:rPr>
                <w:rFonts w:ascii="Arial" w:hAnsi="Arial" w:cs="Arial"/>
                <w:sz w:val="22"/>
                <w:szCs w:val="22"/>
              </w:rPr>
            </w:pPr>
          </w:p>
        </w:tc>
        <w:tc>
          <w:tcPr>
            <w:tcW w:w="7938" w:type="dxa"/>
            <w:gridSpan w:val="3"/>
          </w:tcPr>
          <w:p w14:paraId="5DBA5BB5" w14:textId="1011A702" w:rsidR="009B7F1B" w:rsidRDefault="0098713A" w:rsidP="009B7F1B">
            <w:pPr>
              <w:jc w:val="both"/>
              <w:rPr>
                <w:rFonts w:ascii="Arial" w:hAnsi="Arial" w:cs="Arial"/>
                <w:sz w:val="22"/>
                <w:szCs w:val="22"/>
              </w:rPr>
            </w:pPr>
            <w:r>
              <w:rPr>
                <w:rFonts w:ascii="Arial" w:hAnsi="Arial" w:cs="Arial"/>
                <w:sz w:val="22"/>
                <w:szCs w:val="22"/>
              </w:rPr>
              <w:t>T</w:t>
            </w:r>
            <w:r w:rsidR="009B7F1B">
              <w:rPr>
                <w:rFonts w:ascii="Arial" w:hAnsi="Arial" w:cs="Arial"/>
                <w:sz w:val="22"/>
                <w:szCs w:val="22"/>
              </w:rPr>
              <w:t xml:space="preserve">he next meeting which will be held on the </w:t>
            </w:r>
            <w:proofErr w:type="gramStart"/>
            <w:r w:rsidR="001218DB">
              <w:rPr>
                <w:rFonts w:ascii="Arial" w:hAnsi="Arial" w:cs="Arial"/>
                <w:sz w:val="22"/>
                <w:szCs w:val="22"/>
              </w:rPr>
              <w:t>27</w:t>
            </w:r>
            <w:r w:rsidR="001218DB" w:rsidRPr="001218DB">
              <w:rPr>
                <w:rFonts w:ascii="Arial" w:hAnsi="Arial" w:cs="Arial"/>
                <w:sz w:val="22"/>
                <w:szCs w:val="22"/>
                <w:vertAlign w:val="superscript"/>
              </w:rPr>
              <w:t>th</w:t>
            </w:r>
            <w:proofErr w:type="gramEnd"/>
            <w:r w:rsidR="001218DB">
              <w:rPr>
                <w:rFonts w:ascii="Arial" w:hAnsi="Arial" w:cs="Arial"/>
                <w:sz w:val="22"/>
                <w:szCs w:val="22"/>
              </w:rPr>
              <w:t xml:space="preserve"> March</w:t>
            </w:r>
            <w:r w:rsidR="00941FE4">
              <w:rPr>
                <w:rFonts w:ascii="Arial" w:hAnsi="Arial" w:cs="Arial"/>
                <w:sz w:val="22"/>
                <w:szCs w:val="22"/>
              </w:rPr>
              <w:t xml:space="preserve"> 2025 </w:t>
            </w:r>
            <w:r w:rsidR="009B7F1B">
              <w:rPr>
                <w:rFonts w:ascii="Arial" w:hAnsi="Arial" w:cs="Arial"/>
                <w:sz w:val="22"/>
                <w:szCs w:val="22"/>
              </w:rPr>
              <w:t>at 19:00.</w:t>
            </w:r>
          </w:p>
        </w:tc>
        <w:tc>
          <w:tcPr>
            <w:tcW w:w="993" w:type="dxa"/>
            <w:vAlign w:val="bottom"/>
          </w:tcPr>
          <w:p w14:paraId="515D0EF6" w14:textId="77777777" w:rsidR="009B7F1B" w:rsidRPr="00863D98" w:rsidRDefault="009B7F1B" w:rsidP="00A613A4">
            <w:pPr>
              <w:jc w:val="center"/>
              <w:rPr>
                <w:rFonts w:ascii="Arial" w:hAnsi="Arial" w:cs="Arial"/>
                <w:b/>
                <w:sz w:val="22"/>
                <w:szCs w:val="22"/>
              </w:rPr>
            </w:pPr>
          </w:p>
        </w:tc>
      </w:tr>
    </w:tbl>
    <w:p w14:paraId="559FA375" w14:textId="2FAEA370" w:rsidR="00477221" w:rsidRDefault="00477221" w:rsidP="00EC3789">
      <w:pPr>
        <w:rPr>
          <w:rFonts w:ascii="Arial" w:hAnsi="Arial" w:cs="Arial"/>
          <w:sz w:val="22"/>
          <w:szCs w:val="22"/>
        </w:rPr>
      </w:pPr>
      <w:r>
        <w:rPr>
          <w:rFonts w:ascii="Arial" w:hAnsi="Arial" w:cs="Arial"/>
          <w:sz w:val="22"/>
          <w:szCs w:val="22"/>
        </w:rPr>
        <w:t xml:space="preserve">The meeting closed at </w:t>
      </w:r>
      <w:r w:rsidR="00411313">
        <w:rPr>
          <w:rFonts w:ascii="Arial" w:hAnsi="Arial" w:cs="Arial"/>
          <w:sz w:val="22"/>
          <w:szCs w:val="22"/>
        </w:rPr>
        <w:t>19:</w:t>
      </w:r>
      <w:r w:rsidR="0056703E">
        <w:rPr>
          <w:rFonts w:ascii="Arial" w:hAnsi="Arial" w:cs="Arial"/>
          <w:sz w:val="22"/>
          <w:szCs w:val="22"/>
        </w:rPr>
        <w:t>28</w:t>
      </w:r>
    </w:p>
    <w:p w14:paraId="2C0D1D18" w14:textId="616E66F4" w:rsidR="00477221" w:rsidRDefault="00477221" w:rsidP="00EC3789">
      <w:pPr>
        <w:rPr>
          <w:rFonts w:ascii="Arial" w:hAnsi="Arial" w:cs="Arial"/>
          <w:sz w:val="22"/>
          <w:szCs w:val="22"/>
        </w:rPr>
      </w:pPr>
      <w:r>
        <w:rPr>
          <w:rFonts w:ascii="Arial" w:hAnsi="Arial" w:cs="Arial"/>
          <w:sz w:val="22"/>
          <w:szCs w:val="22"/>
        </w:rPr>
        <w:t>Signature of Chairman:</w:t>
      </w:r>
    </w:p>
    <w:p w14:paraId="1DAA9767" w14:textId="27FAF3F9" w:rsidR="00477221" w:rsidRPr="00863D98" w:rsidRDefault="00477221" w:rsidP="00EC3789">
      <w:pPr>
        <w:rPr>
          <w:rFonts w:ascii="Arial" w:hAnsi="Arial" w:cs="Arial"/>
          <w:sz w:val="22"/>
          <w:szCs w:val="22"/>
        </w:rPr>
      </w:pPr>
      <w:r>
        <w:rPr>
          <w:rFonts w:ascii="Arial" w:hAnsi="Arial" w:cs="Arial"/>
          <w:sz w:val="22"/>
          <w:szCs w:val="22"/>
        </w:rPr>
        <w:t>Date:</w:t>
      </w:r>
    </w:p>
    <w:sectPr w:rsidR="00477221" w:rsidRPr="00863D98" w:rsidSect="001218DB">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1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032AE" w14:textId="77777777" w:rsidR="00A012CC" w:rsidRDefault="00A012CC">
      <w:r>
        <w:separator/>
      </w:r>
    </w:p>
  </w:endnote>
  <w:endnote w:type="continuationSeparator" w:id="0">
    <w:p w14:paraId="3710237A" w14:textId="77777777" w:rsidR="00A012CC" w:rsidRDefault="00A0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2538" w14:textId="77777777" w:rsidR="00D667E2" w:rsidRDefault="00D6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33600D22"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1218DB">
      <w:rPr>
        <w:rFonts w:ascii="Times New Roman" w:hAnsi="Times New Roman"/>
        <w:b/>
        <w:bCs/>
        <w:sz w:val="16"/>
        <w:szCs w:val="16"/>
      </w:rPr>
      <w:t>6</w:t>
    </w:r>
    <w:r w:rsidR="006D2C2B">
      <w:rPr>
        <w:rFonts w:ascii="Times New Roman" w:hAnsi="Times New Roman"/>
        <w:b/>
        <w:bCs/>
        <w:sz w:val="16"/>
        <w:szCs w:val="16"/>
      </w:rPr>
      <w:t>/20</w:t>
    </w:r>
    <w:r w:rsidR="00EB16D7">
      <w:rPr>
        <w:rFonts w:ascii="Times New Roman" w:hAnsi="Times New Roman"/>
        <w:b/>
        <w:bCs/>
        <w:sz w:val="16"/>
        <w:szCs w:val="16"/>
      </w:rPr>
      <w:t>24-25</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B4F0" w14:textId="77777777" w:rsidR="00D667E2" w:rsidRDefault="00D6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7223" w14:textId="77777777" w:rsidR="00A012CC" w:rsidRDefault="00A012CC">
      <w:r>
        <w:separator/>
      </w:r>
    </w:p>
  </w:footnote>
  <w:footnote w:type="continuationSeparator" w:id="0">
    <w:p w14:paraId="0FEEC119" w14:textId="77777777" w:rsidR="00A012CC" w:rsidRDefault="00A0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60AA" w14:textId="1FB0858B" w:rsidR="00D667E2" w:rsidRDefault="00D6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B0F8" w14:textId="51FFE0B0" w:rsidR="006E655A" w:rsidRDefault="00000000">
    <w:pPr>
      <w:pStyle w:val="Header"/>
      <w:jc w:val="right"/>
    </w:pPr>
    <w:sdt>
      <w:sdtPr>
        <w:id w:val="-455254215"/>
        <w:docPartObj>
          <w:docPartGallery w:val="Page Numbers (Margins)"/>
          <w:docPartUnique/>
        </w:docPartObj>
      </w:sdt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6363" w14:textId="4BEB5F36" w:rsidR="00D667E2" w:rsidRDefault="00D6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B3164"/>
    <w:multiLevelType w:val="hybridMultilevel"/>
    <w:tmpl w:val="07186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435D4"/>
    <w:multiLevelType w:val="hybridMultilevel"/>
    <w:tmpl w:val="8A80C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42FEF"/>
    <w:multiLevelType w:val="hybridMultilevel"/>
    <w:tmpl w:val="BA9A2F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D4781"/>
    <w:multiLevelType w:val="hybridMultilevel"/>
    <w:tmpl w:val="F19C97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36E13"/>
    <w:multiLevelType w:val="hybridMultilevel"/>
    <w:tmpl w:val="C062F0CC"/>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39C9314">
      <w:start w:val="1"/>
      <w:numFmt w:val="lowerLetter"/>
      <w:lvlText w:val="%4."/>
      <w:lvlJc w:val="left"/>
      <w:pPr>
        <w:ind w:left="2520" w:hanging="360"/>
      </w:pPr>
      <w:rPr>
        <w:rFonts w:ascii="Arial" w:eastAsiaTheme="minorEastAsia" w:hAnsi="Arial" w:cs="Arial"/>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C9104C5"/>
    <w:multiLevelType w:val="hybridMultilevel"/>
    <w:tmpl w:val="FAF42C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72DD3"/>
    <w:multiLevelType w:val="hybridMultilevel"/>
    <w:tmpl w:val="7BAC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635F0"/>
    <w:multiLevelType w:val="hybridMultilevel"/>
    <w:tmpl w:val="F6F0F08E"/>
    <w:lvl w:ilvl="0" w:tplc="EAC2C8A8">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747BB"/>
    <w:multiLevelType w:val="hybridMultilevel"/>
    <w:tmpl w:val="BC4080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9336E0"/>
    <w:multiLevelType w:val="hybridMultilevel"/>
    <w:tmpl w:val="D220CD80"/>
    <w:lvl w:ilvl="0" w:tplc="EAC2C8A8">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B55D4"/>
    <w:multiLevelType w:val="hybridMultilevel"/>
    <w:tmpl w:val="4CB06238"/>
    <w:lvl w:ilvl="0" w:tplc="3D00AE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5D47E2"/>
    <w:multiLevelType w:val="hybridMultilevel"/>
    <w:tmpl w:val="C644CC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E1BF8"/>
    <w:multiLevelType w:val="hybridMultilevel"/>
    <w:tmpl w:val="5FAA64FE"/>
    <w:lvl w:ilvl="0" w:tplc="DD00E112">
      <w:start w:val="1"/>
      <w:numFmt w:val="lowerLetter"/>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500D34"/>
    <w:multiLevelType w:val="hybridMultilevel"/>
    <w:tmpl w:val="B21A39EA"/>
    <w:lvl w:ilvl="0" w:tplc="F55EA2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893651"/>
    <w:multiLevelType w:val="hybridMultilevel"/>
    <w:tmpl w:val="6DA4AB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21AC3"/>
    <w:multiLevelType w:val="hybridMultilevel"/>
    <w:tmpl w:val="F1829088"/>
    <w:lvl w:ilvl="0" w:tplc="328EC2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4859520">
    <w:abstractNumId w:val="4"/>
  </w:num>
  <w:num w:numId="2" w16cid:durableId="62529065">
    <w:abstractNumId w:val="15"/>
  </w:num>
  <w:num w:numId="3" w16cid:durableId="1434090983">
    <w:abstractNumId w:val="0"/>
  </w:num>
  <w:num w:numId="4" w16cid:durableId="767847786">
    <w:abstractNumId w:val="13"/>
  </w:num>
  <w:num w:numId="5" w16cid:durableId="2006281212">
    <w:abstractNumId w:val="8"/>
  </w:num>
  <w:num w:numId="6" w16cid:durableId="1050617937">
    <w:abstractNumId w:val="3"/>
  </w:num>
  <w:num w:numId="7" w16cid:durableId="1263031898">
    <w:abstractNumId w:val="1"/>
  </w:num>
  <w:num w:numId="8" w16cid:durableId="1477644062">
    <w:abstractNumId w:val="18"/>
  </w:num>
  <w:num w:numId="9" w16cid:durableId="1028529997">
    <w:abstractNumId w:val="17"/>
  </w:num>
  <w:num w:numId="10" w16cid:durableId="1244801665">
    <w:abstractNumId w:val="10"/>
  </w:num>
  <w:num w:numId="11" w16cid:durableId="2032411913">
    <w:abstractNumId w:val="7"/>
  </w:num>
  <w:num w:numId="12" w16cid:durableId="79717231">
    <w:abstractNumId w:val="14"/>
  </w:num>
  <w:num w:numId="13" w16cid:durableId="277834695">
    <w:abstractNumId w:val="2"/>
  </w:num>
  <w:num w:numId="14" w16cid:durableId="378749215">
    <w:abstractNumId w:val="5"/>
  </w:num>
  <w:num w:numId="15" w16cid:durableId="1560021549">
    <w:abstractNumId w:val="16"/>
  </w:num>
  <w:num w:numId="16" w16cid:durableId="1043751172">
    <w:abstractNumId w:val="12"/>
  </w:num>
  <w:num w:numId="17" w16cid:durableId="478571667">
    <w:abstractNumId w:val="19"/>
  </w:num>
  <w:num w:numId="18" w16cid:durableId="1553497890">
    <w:abstractNumId w:val="6"/>
  </w:num>
  <w:num w:numId="19" w16cid:durableId="1177574907">
    <w:abstractNumId w:val="9"/>
  </w:num>
  <w:num w:numId="20" w16cid:durableId="12321519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575"/>
    <w:rsid w:val="00030C9E"/>
    <w:rsid w:val="00030D06"/>
    <w:rsid w:val="000312C1"/>
    <w:rsid w:val="00032261"/>
    <w:rsid w:val="00032A87"/>
    <w:rsid w:val="00035766"/>
    <w:rsid w:val="00035948"/>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55D8"/>
    <w:rsid w:val="00086848"/>
    <w:rsid w:val="000868E4"/>
    <w:rsid w:val="00087672"/>
    <w:rsid w:val="00087D77"/>
    <w:rsid w:val="000901E5"/>
    <w:rsid w:val="00090983"/>
    <w:rsid w:val="000922C9"/>
    <w:rsid w:val="00094864"/>
    <w:rsid w:val="00095719"/>
    <w:rsid w:val="00096D95"/>
    <w:rsid w:val="00097796"/>
    <w:rsid w:val="0009794C"/>
    <w:rsid w:val="000A07D7"/>
    <w:rsid w:val="000A136E"/>
    <w:rsid w:val="000A1462"/>
    <w:rsid w:val="000A16F4"/>
    <w:rsid w:val="000A183C"/>
    <w:rsid w:val="000A2434"/>
    <w:rsid w:val="000A37D2"/>
    <w:rsid w:val="000A4B0E"/>
    <w:rsid w:val="000A588B"/>
    <w:rsid w:val="000A68A6"/>
    <w:rsid w:val="000A7341"/>
    <w:rsid w:val="000A750B"/>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4161"/>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0D2E"/>
    <w:rsid w:val="000F1A53"/>
    <w:rsid w:val="000F1F08"/>
    <w:rsid w:val="000F26D5"/>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07F08"/>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18DB"/>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6067"/>
    <w:rsid w:val="001378EE"/>
    <w:rsid w:val="00137BF6"/>
    <w:rsid w:val="00137ECC"/>
    <w:rsid w:val="00140993"/>
    <w:rsid w:val="00141627"/>
    <w:rsid w:val="001416A3"/>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3CE"/>
    <w:rsid w:val="0015196F"/>
    <w:rsid w:val="00151DEF"/>
    <w:rsid w:val="00152447"/>
    <w:rsid w:val="00153C73"/>
    <w:rsid w:val="001558DC"/>
    <w:rsid w:val="001569A4"/>
    <w:rsid w:val="00157A72"/>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6107"/>
    <w:rsid w:val="001778ED"/>
    <w:rsid w:val="001801C5"/>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C2F"/>
    <w:rsid w:val="001A4FFA"/>
    <w:rsid w:val="001A616B"/>
    <w:rsid w:val="001A6193"/>
    <w:rsid w:val="001A6B62"/>
    <w:rsid w:val="001A7B26"/>
    <w:rsid w:val="001B005F"/>
    <w:rsid w:val="001B01A3"/>
    <w:rsid w:val="001B0359"/>
    <w:rsid w:val="001B0890"/>
    <w:rsid w:val="001B1BAF"/>
    <w:rsid w:val="001B2699"/>
    <w:rsid w:val="001B2910"/>
    <w:rsid w:val="001B2A39"/>
    <w:rsid w:val="001B3818"/>
    <w:rsid w:val="001B3853"/>
    <w:rsid w:val="001B3C9F"/>
    <w:rsid w:val="001B459A"/>
    <w:rsid w:val="001B4D03"/>
    <w:rsid w:val="001B590D"/>
    <w:rsid w:val="001B671F"/>
    <w:rsid w:val="001B6978"/>
    <w:rsid w:val="001B7B26"/>
    <w:rsid w:val="001C304D"/>
    <w:rsid w:val="001C3B5A"/>
    <w:rsid w:val="001C3D49"/>
    <w:rsid w:val="001C4276"/>
    <w:rsid w:val="001C6102"/>
    <w:rsid w:val="001C6E2B"/>
    <w:rsid w:val="001D06FF"/>
    <w:rsid w:val="001D14BB"/>
    <w:rsid w:val="001D1659"/>
    <w:rsid w:val="001D1749"/>
    <w:rsid w:val="001D1E3F"/>
    <w:rsid w:val="001D2579"/>
    <w:rsid w:val="001D2D46"/>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0BE5"/>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761"/>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2D6D"/>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382"/>
    <w:rsid w:val="0024574C"/>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67579"/>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0B6B"/>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789"/>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31CA"/>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467"/>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5CB"/>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97737"/>
    <w:rsid w:val="003A025E"/>
    <w:rsid w:val="003A0AD2"/>
    <w:rsid w:val="003A1E4B"/>
    <w:rsid w:val="003A26D8"/>
    <w:rsid w:val="003A28B3"/>
    <w:rsid w:val="003A2B09"/>
    <w:rsid w:val="003A2F2E"/>
    <w:rsid w:val="003A3847"/>
    <w:rsid w:val="003A515F"/>
    <w:rsid w:val="003A63C9"/>
    <w:rsid w:val="003A6464"/>
    <w:rsid w:val="003A654D"/>
    <w:rsid w:val="003A710B"/>
    <w:rsid w:val="003A7273"/>
    <w:rsid w:val="003A7694"/>
    <w:rsid w:val="003B0449"/>
    <w:rsid w:val="003B11B0"/>
    <w:rsid w:val="003B2FA7"/>
    <w:rsid w:val="003B3623"/>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04B5"/>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7A1"/>
    <w:rsid w:val="003F7E10"/>
    <w:rsid w:val="004018CD"/>
    <w:rsid w:val="0040337D"/>
    <w:rsid w:val="004033FF"/>
    <w:rsid w:val="00403D46"/>
    <w:rsid w:val="00404794"/>
    <w:rsid w:val="00404D0E"/>
    <w:rsid w:val="00405092"/>
    <w:rsid w:val="00405586"/>
    <w:rsid w:val="0040579B"/>
    <w:rsid w:val="00405901"/>
    <w:rsid w:val="00405D77"/>
    <w:rsid w:val="004075C6"/>
    <w:rsid w:val="00407A0C"/>
    <w:rsid w:val="00407E92"/>
    <w:rsid w:val="00407EF7"/>
    <w:rsid w:val="00410462"/>
    <w:rsid w:val="00410879"/>
    <w:rsid w:val="004109BA"/>
    <w:rsid w:val="00411313"/>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24C5"/>
    <w:rsid w:val="004337C1"/>
    <w:rsid w:val="00433B7B"/>
    <w:rsid w:val="00433BCD"/>
    <w:rsid w:val="0043457F"/>
    <w:rsid w:val="00434706"/>
    <w:rsid w:val="00434A10"/>
    <w:rsid w:val="00435076"/>
    <w:rsid w:val="0043527F"/>
    <w:rsid w:val="00436341"/>
    <w:rsid w:val="00436634"/>
    <w:rsid w:val="00436776"/>
    <w:rsid w:val="0043723C"/>
    <w:rsid w:val="0043771A"/>
    <w:rsid w:val="00437E90"/>
    <w:rsid w:val="004407C0"/>
    <w:rsid w:val="00440C42"/>
    <w:rsid w:val="00441930"/>
    <w:rsid w:val="00441C6E"/>
    <w:rsid w:val="0044271E"/>
    <w:rsid w:val="0044439B"/>
    <w:rsid w:val="00444E74"/>
    <w:rsid w:val="00445ACB"/>
    <w:rsid w:val="00445C00"/>
    <w:rsid w:val="0044660A"/>
    <w:rsid w:val="004467E0"/>
    <w:rsid w:val="00447B7B"/>
    <w:rsid w:val="004516DB"/>
    <w:rsid w:val="004529E8"/>
    <w:rsid w:val="00453434"/>
    <w:rsid w:val="004539DE"/>
    <w:rsid w:val="004541BE"/>
    <w:rsid w:val="004550F4"/>
    <w:rsid w:val="00455492"/>
    <w:rsid w:val="00455F46"/>
    <w:rsid w:val="0045693E"/>
    <w:rsid w:val="00456BCF"/>
    <w:rsid w:val="0045721D"/>
    <w:rsid w:val="004573D2"/>
    <w:rsid w:val="00457AF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363"/>
    <w:rsid w:val="00473E2C"/>
    <w:rsid w:val="00474525"/>
    <w:rsid w:val="00474F8C"/>
    <w:rsid w:val="00476AB8"/>
    <w:rsid w:val="00477221"/>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2B6"/>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0360"/>
    <w:rsid w:val="004B139F"/>
    <w:rsid w:val="004B1F09"/>
    <w:rsid w:val="004B23FD"/>
    <w:rsid w:val="004B274B"/>
    <w:rsid w:val="004B2C94"/>
    <w:rsid w:val="004B31C8"/>
    <w:rsid w:val="004B37F4"/>
    <w:rsid w:val="004B4175"/>
    <w:rsid w:val="004B4770"/>
    <w:rsid w:val="004B4C98"/>
    <w:rsid w:val="004B4CA9"/>
    <w:rsid w:val="004B58BD"/>
    <w:rsid w:val="004B5C38"/>
    <w:rsid w:val="004B682F"/>
    <w:rsid w:val="004B7A7D"/>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2F06"/>
    <w:rsid w:val="004E36CD"/>
    <w:rsid w:val="004E3702"/>
    <w:rsid w:val="004E37F9"/>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5D7C"/>
    <w:rsid w:val="004F6AFE"/>
    <w:rsid w:val="004F6B51"/>
    <w:rsid w:val="004F7DBE"/>
    <w:rsid w:val="004F7E74"/>
    <w:rsid w:val="0050004D"/>
    <w:rsid w:val="00500058"/>
    <w:rsid w:val="005003E0"/>
    <w:rsid w:val="00500681"/>
    <w:rsid w:val="00500A51"/>
    <w:rsid w:val="00501805"/>
    <w:rsid w:val="005021CD"/>
    <w:rsid w:val="005024D8"/>
    <w:rsid w:val="00502DD5"/>
    <w:rsid w:val="005037DC"/>
    <w:rsid w:val="00503AC4"/>
    <w:rsid w:val="0050496F"/>
    <w:rsid w:val="00505CBD"/>
    <w:rsid w:val="0050607A"/>
    <w:rsid w:val="00506498"/>
    <w:rsid w:val="00506A7D"/>
    <w:rsid w:val="005073FD"/>
    <w:rsid w:val="00510166"/>
    <w:rsid w:val="0051024D"/>
    <w:rsid w:val="005105A2"/>
    <w:rsid w:val="00510A4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D8F"/>
    <w:rsid w:val="00520DBB"/>
    <w:rsid w:val="00520FBB"/>
    <w:rsid w:val="00522447"/>
    <w:rsid w:val="0052280E"/>
    <w:rsid w:val="00522E70"/>
    <w:rsid w:val="0052353A"/>
    <w:rsid w:val="0052399C"/>
    <w:rsid w:val="00523B80"/>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5FC"/>
    <w:rsid w:val="00553FFE"/>
    <w:rsid w:val="0055412C"/>
    <w:rsid w:val="00554AD3"/>
    <w:rsid w:val="005550DD"/>
    <w:rsid w:val="00555DED"/>
    <w:rsid w:val="00556E2A"/>
    <w:rsid w:val="0055799D"/>
    <w:rsid w:val="0056025C"/>
    <w:rsid w:val="005607A7"/>
    <w:rsid w:val="005617D0"/>
    <w:rsid w:val="005619B2"/>
    <w:rsid w:val="0056703E"/>
    <w:rsid w:val="00567CFC"/>
    <w:rsid w:val="00567D2D"/>
    <w:rsid w:val="0057174A"/>
    <w:rsid w:val="005717F7"/>
    <w:rsid w:val="00571D13"/>
    <w:rsid w:val="00571D44"/>
    <w:rsid w:val="005732DB"/>
    <w:rsid w:val="00573398"/>
    <w:rsid w:val="00573CC3"/>
    <w:rsid w:val="0057419C"/>
    <w:rsid w:val="00574D1C"/>
    <w:rsid w:val="0057512B"/>
    <w:rsid w:val="00575E61"/>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0AA4"/>
    <w:rsid w:val="00591851"/>
    <w:rsid w:val="00591C16"/>
    <w:rsid w:val="00591E9D"/>
    <w:rsid w:val="00592042"/>
    <w:rsid w:val="005921E8"/>
    <w:rsid w:val="0059253F"/>
    <w:rsid w:val="00592BD0"/>
    <w:rsid w:val="0059300A"/>
    <w:rsid w:val="00593973"/>
    <w:rsid w:val="00594286"/>
    <w:rsid w:val="005966AD"/>
    <w:rsid w:val="00596B9E"/>
    <w:rsid w:val="005A0237"/>
    <w:rsid w:val="005A0FE0"/>
    <w:rsid w:val="005A1071"/>
    <w:rsid w:val="005A1A55"/>
    <w:rsid w:val="005A1DD0"/>
    <w:rsid w:val="005A21EF"/>
    <w:rsid w:val="005A31E7"/>
    <w:rsid w:val="005A444B"/>
    <w:rsid w:val="005A569E"/>
    <w:rsid w:val="005A5723"/>
    <w:rsid w:val="005A61B0"/>
    <w:rsid w:val="005A7F2F"/>
    <w:rsid w:val="005B10D5"/>
    <w:rsid w:val="005B13EC"/>
    <w:rsid w:val="005B150E"/>
    <w:rsid w:val="005B1814"/>
    <w:rsid w:val="005B33D4"/>
    <w:rsid w:val="005B38FA"/>
    <w:rsid w:val="005B3967"/>
    <w:rsid w:val="005B3AAF"/>
    <w:rsid w:val="005B3AC4"/>
    <w:rsid w:val="005B46D3"/>
    <w:rsid w:val="005B47D2"/>
    <w:rsid w:val="005B5056"/>
    <w:rsid w:val="005B55E3"/>
    <w:rsid w:val="005B585A"/>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4F1C"/>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3BD"/>
    <w:rsid w:val="005E17B3"/>
    <w:rsid w:val="005E1D97"/>
    <w:rsid w:val="005E1DEB"/>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444"/>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71A"/>
    <w:rsid w:val="00676A68"/>
    <w:rsid w:val="006778B8"/>
    <w:rsid w:val="00680585"/>
    <w:rsid w:val="0068157A"/>
    <w:rsid w:val="006817C5"/>
    <w:rsid w:val="00681884"/>
    <w:rsid w:val="00681F5A"/>
    <w:rsid w:val="00682002"/>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1E"/>
    <w:rsid w:val="006A2D4B"/>
    <w:rsid w:val="006A3368"/>
    <w:rsid w:val="006A3DE5"/>
    <w:rsid w:val="006A3F9F"/>
    <w:rsid w:val="006A49F2"/>
    <w:rsid w:val="006A5A0C"/>
    <w:rsid w:val="006A5EC0"/>
    <w:rsid w:val="006A5F48"/>
    <w:rsid w:val="006A6BDB"/>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8B8"/>
    <w:rsid w:val="006C19E6"/>
    <w:rsid w:val="006C22E0"/>
    <w:rsid w:val="006C2C0F"/>
    <w:rsid w:val="006C2FA7"/>
    <w:rsid w:val="006C30A3"/>
    <w:rsid w:val="006C7208"/>
    <w:rsid w:val="006C736A"/>
    <w:rsid w:val="006C7743"/>
    <w:rsid w:val="006D0999"/>
    <w:rsid w:val="006D23F2"/>
    <w:rsid w:val="006D23FF"/>
    <w:rsid w:val="006D2C2B"/>
    <w:rsid w:val="006D2E23"/>
    <w:rsid w:val="006D3335"/>
    <w:rsid w:val="006D4080"/>
    <w:rsid w:val="006D5EB8"/>
    <w:rsid w:val="006D6BBE"/>
    <w:rsid w:val="006D6F5D"/>
    <w:rsid w:val="006D7009"/>
    <w:rsid w:val="006D7561"/>
    <w:rsid w:val="006D756F"/>
    <w:rsid w:val="006E067D"/>
    <w:rsid w:val="006E0825"/>
    <w:rsid w:val="006E0A97"/>
    <w:rsid w:val="006E0F2F"/>
    <w:rsid w:val="006E12A5"/>
    <w:rsid w:val="006E1669"/>
    <w:rsid w:val="006E1A9C"/>
    <w:rsid w:val="006E29E8"/>
    <w:rsid w:val="006E2E01"/>
    <w:rsid w:val="006E4547"/>
    <w:rsid w:val="006E4BF5"/>
    <w:rsid w:val="006E5032"/>
    <w:rsid w:val="006E514C"/>
    <w:rsid w:val="006E56DA"/>
    <w:rsid w:val="006E5856"/>
    <w:rsid w:val="006E58DD"/>
    <w:rsid w:val="006E5B13"/>
    <w:rsid w:val="006E5E2A"/>
    <w:rsid w:val="006E62E4"/>
    <w:rsid w:val="006E655A"/>
    <w:rsid w:val="006E684F"/>
    <w:rsid w:val="006E6D99"/>
    <w:rsid w:val="006E6E9D"/>
    <w:rsid w:val="006E7124"/>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351"/>
    <w:rsid w:val="00704BA5"/>
    <w:rsid w:val="00704C05"/>
    <w:rsid w:val="0070550D"/>
    <w:rsid w:val="00705976"/>
    <w:rsid w:val="007063FB"/>
    <w:rsid w:val="0070686D"/>
    <w:rsid w:val="007069E5"/>
    <w:rsid w:val="00706C56"/>
    <w:rsid w:val="00707BA5"/>
    <w:rsid w:val="00707D78"/>
    <w:rsid w:val="00710574"/>
    <w:rsid w:val="00710AA7"/>
    <w:rsid w:val="00710C19"/>
    <w:rsid w:val="0071106B"/>
    <w:rsid w:val="0071189B"/>
    <w:rsid w:val="00712084"/>
    <w:rsid w:val="00712F93"/>
    <w:rsid w:val="007132E4"/>
    <w:rsid w:val="007142ED"/>
    <w:rsid w:val="0071462F"/>
    <w:rsid w:val="007149BF"/>
    <w:rsid w:val="00715ABA"/>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5BE5"/>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6F96"/>
    <w:rsid w:val="00747B2A"/>
    <w:rsid w:val="00750C10"/>
    <w:rsid w:val="00750DCD"/>
    <w:rsid w:val="007510E1"/>
    <w:rsid w:val="007519F9"/>
    <w:rsid w:val="00753054"/>
    <w:rsid w:val="00754320"/>
    <w:rsid w:val="0075459A"/>
    <w:rsid w:val="00755757"/>
    <w:rsid w:val="00756F01"/>
    <w:rsid w:val="00757383"/>
    <w:rsid w:val="0075750C"/>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5851"/>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1213"/>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944"/>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4174"/>
    <w:rsid w:val="007C5286"/>
    <w:rsid w:val="007C5A1F"/>
    <w:rsid w:val="007C615C"/>
    <w:rsid w:val="007C7673"/>
    <w:rsid w:val="007D0A15"/>
    <w:rsid w:val="007D17A8"/>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0BC5"/>
    <w:rsid w:val="007E1426"/>
    <w:rsid w:val="007E24B2"/>
    <w:rsid w:val="007E2572"/>
    <w:rsid w:val="007E305F"/>
    <w:rsid w:val="007E4696"/>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0979"/>
    <w:rsid w:val="0080125F"/>
    <w:rsid w:val="00801A80"/>
    <w:rsid w:val="00801C8B"/>
    <w:rsid w:val="00801CE3"/>
    <w:rsid w:val="00802026"/>
    <w:rsid w:val="00802068"/>
    <w:rsid w:val="00802CE6"/>
    <w:rsid w:val="008033E9"/>
    <w:rsid w:val="008045F4"/>
    <w:rsid w:val="0080494A"/>
    <w:rsid w:val="00804E48"/>
    <w:rsid w:val="00804F08"/>
    <w:rsid w:val="00806079"/>
    <w:rsid w:val="0080633E"/>
    <w:rsid w:val="0080674A"/>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AF"/>
    <w:rsid w:val="008140F7"/>
    <w:rsid w:val="00814380"/>
    <w:rsid w:val="00814C2E"/>
    <w:rsid w:val="00814DEF"/>
    <w:rsid w:val="008155C0"/>
    <w:rsid w:val="008158C2"/>
    <w:rsid w:val="0081600C"/>
    <w:rsid w:val="008202BB"/>
    <w:rsid w:val="0082063D"/>
    <w:rsid w:val="0082084E"/>
    <w:rsid w:val="00821054"/>
    <w:rsid w:val="00821375"/>
    <w:rsid w:val="008214F4"/>
    <w:rsid w:val="0082226E"/>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0C53"/>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9F8"/>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194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26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2720"/>
    <w:rsid w:val="008D28EC"/>
    <w:rsid w:val="008D3078"/>
    <w:rsid w:val="008D46CF"/>
    <w:rsid w:val="008D4EF4"/>
    <w:rsid w:val="008D614B"/>
    <w:rsid w:val="008D6801"/>
    <w:rsid w:val="008D7D09"/>
    <w:rsid w:val="008E09ED"/>
    <w:rsid w:val="008E0E7C"/>
    <w:rsid w:val="008E1278"/>
    <w:rsid w:val="008E1563"/>
    <w:rsid w:val="008E1878"/>
    <w:rsid w:val="008E1B0A"/>
    <w:rsid w:val="008E32C5"/>
    <w:rsid w:val="008E331B"/>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36B5"/>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1FE4"/>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EB0"/>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13A"/>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9675A"/>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2FEF"/>
    <w:rsid w:val="009B319A"/>
    <w:rsid w:val="009B3967"/>
    <w:rsid w:val="009B4F99"/>
    <w:rsid w:val="009B53EC"/>
    <w:rsid w:val="009B61A4"/>
    <w:rsid w:val="009B659D"/>
    <w:rsid w:val="009B7776"/>
    <w:rsid w:val="009B7F1B"/>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5D9D"/>
    <w:rsid w:val="009D62F7"/>
    <w:rsid w:val="009D707B"/>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3A"/>
    <w:rsid w:val="009F0C87"/>
    <w:rsid w:val="009F1561"/>
    <w:rsid w:val="009F185D"/>
    <w:rsid w:val="009F1BAF"/>
    <w:rsid w:val="009F2D1C"/>
    <w:rsid w:val="009F2FAF"/>
    <w:rsid w:val="009F40B6"/>
    <w:rsid w:val="009F41E6"/>
    <w:rsid w:val="009F4286"/>
    <w:rsid w:val="009F4DE7"/>
    <w:rsid w:val="009F587A"/>
    <w:rsid w:val="009F624E"/>
    <w:rsid w:val="009F7906"/>
    <w:rsid w:val="00A0025E"/>
    <w:rsid w:val="00A00FC5"/>
    <w:rsid w:val="00A012CC"/>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6D16"/>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3D20"/>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3A4"/>
    <w:rsid w:val="00A61DD0"/>
    <w:rsid w:val="00A6238E"/>
    <w:rsid w:val="00A628C0"/>
    <w:rsid w:val="00A634D3"/>
    <w:rsid w:val="00A636FE"/>
    <w:rsid w:val="00A645E4"/>
    <w:rsid w:val="00A64A78"/>
    <w:rsid w:val="00A64B1C"/>
    <w:rsid w:val="00A64E6F"/>
    <w:rsid w:val="00A650AA"/>
    <w:rsid w:val="00A65F2C"/>
    <w:rsid w:val="00A66555"/>
    <w:rsid w:val="00A67DDC"/>
    <w:rsid w:val="00A70948"/>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C52"/>
    <w:rsid w:val="00AC4D12"/>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20C"/>
    <w:rsid w:val="00B13B85"/>
    <w:rsid w:val="00B14253"/>
    <w:rsid w:val="00B154D9"/>
    <w:rsid w:val="00B156B3"/>
    <w:rsid w:val="00B15FDD"/>
    <w:rsid w:val="00B165AE"/>
    <w:rsid w:val="00B17645"/>
    <w:rsid w:val="00B17984"/>
    <w:rsid w:val="00B21052"/>
    <w:rsid w:val="00B21834"/>
    <w:rsid w:val="00B2194B"/>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43C"/>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5DFC"/>
    <w:rsid w:val="00B46727"/>
    <w:rsid w:val="00B47DEF"/>
    <w:rsid w:val="00B47F18"/>
    <w:rsid w:val="00B510E2"/>
    <w:rsid w:val="00B511B4"/>
    <w:rsid w:val="00B518CF"/>
    <w:rsid w:val="00B51CB1"/>
    <w:rsid w:val="00B52E88"/>
    <w:rsid w:val="00B53470"/>
    <w:rsid w:val="00B53C61"/>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0FD"/>
    <w:rsid w:val="00B644C9"/>
    <w:rsid w:val="00B64717"/>
    <w:rsid w:val="00B662B2"/>
    <w:rsid w:val="00B6675F"/>
    <w:rsid w:val="00B66DA2"/>
    <w:rsid w:val="00B677C0"/>
    <w:rsid w:val="00B67834"/>
    <w:rsid w:val="00B67C07"/>
    <w:rsid w:val="00B67C3E"/>
    <w:rsid w:val="00B7054E"/>
    <w:rsid w:val="00B71A12"/>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181E"/>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132"/>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4A4D"/>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198B"/>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96E"/>
    <w:rsid w:val="00CC0E95"/>
    <w:rsid w:val="00CC1186"/>
    <w:rsid w:val="00CC12FD"/>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0FE7"/>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4C7"/>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00D"/>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8D2"/>
    <w:rsid w:val="00D25E8B"/>
    <w:rsid w:val="00D26ABD"/>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42"/>
    <w:rsid w:val="00D42F5A"/>
    <w:rsid w:val="00D43470"/>
    <w:rsid w:val="00D442BE"/>
    <w:rsid w:val="00D45688"/>
    <w:rsid w:val="00D458CF"/>
    <w:rsid w:val="00D45978"/>
    <w:rsid w:val="00D460BF"/>
    <w:rsid w:val="00D4662D"/>
    <w:rsid w:val="00D4663E"/>
    <w:rsid w:val="00D46F49"/>
    <w:rsid w:val="00D47A96"/>
    <w:rsid w:val="00D5012B"/>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B8B"/>
    <w:rsid w:val="00D61C4E"/>
    <w:rsid w:val="00D63091"/>
    <w:rsid w:val="00D633AE"/>
    <w:rsid w:val="00D63BC1"/>
    <w:rsid w:val="00D65EEE"/>
    <w:rsid w:val="00D65FAD"/>
    <w:rsid w:val="00D667E2"/>
    <w:rsid w:val="00D6713B"/>
    <w:rsid w:val="00D677CE"/>
    <w:rsid w:val="00D71CDA"/>
    <w:rsid w:val="00D7203C"/>
    <w:rsid w:val="00D7251B"/>
    <w:rsid w:val="00D72A4C"/>
    <w:rsid w:val="00D73301"/>
    <w:rsid w:val="00D73485"/>
    <w:rsid w:val="00D73B23"/>
    <w:rsid w:val="00D73B70"/>
    <w:rsid w:val="00D741BE"/>
    <w:rsid w:val="00D74411"/>
    <w:rsid w:val="00D74631"/>
    <w:rsid w:val="00D74CD8"/>
    <w:rsid w:val="00D7507E"/>
    <w:rsid w:val="00D7579C"/>
    <w:rsid w:val="00D75D23"/>
    <w:rsid w:val="00D76A0B"/>
    <w:rsid w:val="00D77CDC"/>
    <w:rsid w:val="00D77FAA"/>
    <w:rsid w:val="00D807B4"/>
    <w:rsid w:val="00D80E3D"/>
    <w:rsid w:val="00D814DC"/>
    <w:rsid w:val="00D81DE5"/>
    <w:rsid w:val="00D820C8"/>
    <w:rsid w:val="00D824A3"/>
    <w:rsid w:val="00D82B69"/>
    <w:rsid w:val="00D82D86"/>
    <w:rsid w:val="00D83AD1"/>
    <w:rsid w:val="00D83BD3"/>
    <w:rsid w:val="00D83D5B"/>
    <w:rsid w:val="00D83EC3"/>
    <w:rsid w:val="00D855B9"/>
    <w:rsid w:val="00D85FEC"/>
    <w:rsid w:val="00D87381"/>
    <w:rsid w:val="00D8751A"/>
    <w:rsid w:val="00D87E2C"/>
    <w:rsid w:val="00D900F0"/>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276"/>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5F8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5E1A"/>
    <w:rsid w:val="00E66A3E"/>
    <w:rsid w:val="00E66BF6"/>
    <w:rsid w:val="00E672F1"/>
    <w:rsid w:val="00E673EA"/>
    <w:rsid w:val="00E67716"/>
    <w:rsid w:val="00E67CF8"/>
    <w:rsid w:val="00E70105"/>
    <w:rsid w:val="00E70509"/>
    <w:rsid w:val="00E7132B"/>
    <w:rsid w:val="00E731AA"/>
    <w:rsid w:val="00E74159"/>
    <w:rsid w:val="00E746C4"/>
    <w:rsid w:val="00E74EDA"/>
    <w:rsid w:val="00E74F23"/>
    <w:rsid w:val="00E766C9"/>
    <w:rsid w:val="00E76ADF"/>
    <w:rsid w:val="00E76D77"/>
    <w:rsid w:val="00E77F05"/>
    <w:rsid w:val="00E80838"/>
    <w:rsid w:val="00E819F3"/>
    <w:rsid w:val="00E81F08"/>
    <w:rsid w:val="00E824B3"/>
    <w:rsid w:val="00E82817"/>
    <w:rsid w:val="00E82A2F"/>
    <w:rsid w:val="00E82D06"/>
    <w:rsid w:val="00E83270"/>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16D7"/>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5FDC"/>
    <w:rsid w:val="00EC69E0"/>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11C"/>
    <w:rsid w:val="00EF3BC4"/>
    <w:rsid w:val="00EF48BA"/>
    <w:rsid w:val="00EF550F"/>
    <w:rsid w:val="00EF6543"/>
    <w:rsid w:val="00EF672A"/>
    <w:rsid w:val="00EF6C3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290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8EB"/>
    <w:rsid w:val="00F56A77"/>
    <w:rsid w:val="00F57423"/>
    <w:rsid w:val="00F604AD"/>
    <w:rsid w:val="00F6094B"/>
    <w:rsid w:val="00F60A51"/>
    <w:rsid w:val="00F6140D"/>
    <w:rsid w:val="00F63A68"/>
    <w:rsid w:val="00F64648"/>
    <w:rsid w:val="00F64F66"/>
    <w:rsid w:val="00F66458"/>
    <w:rsid w:val="00F66FE7"/>
    <w:rsid w:val="00F670A8"/>
    <w:rsid w:val="00F6727B"/>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0DB2"/>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5C3C"/>
    <w:rsid w:val="00FC64CF"/>
    <w:rsid w:val="00FC6E80"/>
    <w:rsid w:val="00FD04EE"/>
    <w:rsid w:val="00FD0516"/>
    <w:rsid w:val="00FD124D"/>
    <w:rsid w:val="00FD1AF1"/>
    <w:rsid w:val="00FD1DDF"/>
    <w:rsid w:val="00FD1F33"/>
    <w:rsid w:val="00FD3153"/>
    <w:rsid w:val="00FD4DD3"/>
    <w:rsid w:val="00FD66E0"/>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E2"/>
  </w:style>
  <w:style w:type="paragraph" w:styleId="Heading1">
    <w:name w:val="heading 1"/>
    <w:basedOn w:val="Normal"/>
    <w:next w:val="Normal"/>
    <w:link w:val="Heading1Char"/>
    <w:uiPriority w:val="9"/>
    <w:qFormat/>
    <w:rsid w:val="00D667E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667E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667E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667E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D667E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D667E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D667E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D667E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D667E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67E2"/>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D667E2"/>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D667E2"/>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locked/>
    <w:rsid w:val="00D667E2"/>
    <w:rPr>
      <w:rFonts w:asciiTheme="majorHAnsi" w:eastAsiaTheme="majorEastAsia" w:hAnsiTheme="majorHAnsi" w:cstheme="majorBidi"/>
      <w:color w:val="F79646" w:themeColor="accent6"/>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D667E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locked/>
    <w:rsid w:val="00D667E2"/>
    <w:rPr>
      <w:rFonts w:asciiTheme="majorHAnsi" w:eastAsiaTheme="majorEastAsia" w:hAnsiTheme="majorHAnsi" w:cstheme="majorBidi"/>
      <w:sz w:val="30"/>
      <w:szCs w:val="30"/>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D667E2"/>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D667E2"/>
    <w:rPr>
      <w:i/>
      <w:iCs/>
    </w:rPr>
  </w:style>
  <w:style w:type="character" w:styleId="Strong">
    <w:name w:val="Strong"/>
    <w:basedOn w:val="DefaultParagraphFont"/>
    <w:uiPriority w:val="22"/>
    <w:qFormat/>
    <w:locked/>
    <w:rsid w:val="00D667E2"/>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D667E2"/>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D667E2"/>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D667E2"/>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D667E2"/>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D667E2"/>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D667E2"/>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D667E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667E2"/>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locked/>
    <w:rsid w:val="00D667E2"/>
    <w:rPr>
      <w:i/>
      <w:iCs/>
      <w:color w:val="F79646" w:themeColor="accent6"/>
    </w:rPr>
  </w:style>
  <w:style w:type="paragraph" w:styleId="Quote">
    <w:name w:val="Quote"/>
    <w:basedOn w:val="Normal"/>
    <w:next w:val="Normal"/>
    <w:link w:val="QuoteChar"/>
    <w:uiPriority w:val="29"/>
    <w:qFormat/>
    <w:rsid w:val="00D667E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667E2"/>
    <w:rPr>
      <w:i/>
      <w:iCs/>
      <w:color w:val="262626" w:themeColor="text1" w:themeTint="D9"/>
    </w:rPr>
  </w:style>
  <w:style w:type="paragraph" w:styleId="IntenseQuote">
    <w:name w:val="Intense Quote"/>
    <w:basedOn w:val="Normal"/>
    <w:next w:val="Normal"/>
    <w:link w:val="IntenseQuoteChar"/>
    <w:uiPriority w:val="30"/>
    <w:qFormat/>
    <w:rsid w:val="00D667E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667E2"/>
    <w:rPr>
      <w:rFonts w:asciiTheme="majorHAnsi" w:eastAsiaTheme="majorEastAsia" w:hAnsiTheme="majorHAnsi" w:cstheme="majorBidi"/>
      <w:i/>
      <w:iCs/>
      <w:color w:val="F79646" w:themeColor="accent6"/>
      <w:sz w:val="32"/>
      <w:szCs w:val="32"/>
    </w:rPr>
  </w:style>
  <w:style w:type="character" w:styleId="IntenseEmphasis">
    <w:name w:val="Intense Emphasis"/>
    <w:basedOn w:val="DefaultParagraphFont"/>
    <w:uiPriority w:val="21"/>
    <w:qFormat/>
    <w:rsid w:val="00D667E2"/>
    <w:rPr>
      <w:b/>
      <w:bCs/>
      <w:i/>
      <w:iCs/>
    </w:rPr>
  </w:style>
  <w:style w:type="character" w:styleId="SubtleReference">
    <w:name w:val="Subtle Reference"/>
    <w:basedOn w:val="DefaultParagraphFont"/>
    <w:uiPriority w:val="31"/>
    <w:qFormat/>
    <w:rsid w:val="00D667E2"/>
    <w:rPr>
      <w:smallCaps/>
      <w:color w:val="595959" w:themeColor="text1" w:themeTint="A6"/>
    </w:rPr>
  </w:style>
  <w:style w:type="character" w:styleId="IntenseReference">
    <w:name w:val="Intense Reference"/>
    <w:basedOn w:val="DefaultParagraphFont"/>
    <w:uiPriority w:val="32"/>
    <w:qFormat/>
    <w:rsid w:val="00D667E2"/>
    <w:rPr>
      <w:b/>
      <w:bCs/>
      <w:smallCaps/>
      <w:color w:val="F79646" w:themeColor="accent6"/>
    </w:rPr>
  </w:style>
  <w:style w:type="character" w:styleId="BookTitle">
    <w:name w:val="Book Title"/>
    <w:basedOn w:val="DefaultParagraphFont"/>
    <w:uiPriority w:val="33"/>
    <w:qFormat/>
    <w:rsid w:val="00D667E2"/>
    <w:rPr>
      <w:b/>
      <w:bCs/>
      <w:caps w:val="0"/>
      <w:smallCaps/>
      <w:spacing w:val="7"/>
      <w:sz w:val="21"/>
      <w:szCs w:val="21"/>
    </w:rPr>
  </w:style>
  <w:style w:type="paragraph" w:styleId="TOCHeading">
    <w:name w:val="TOC Heading"/>
    <w:basedOn w:val="Heading1"/>
    <w:next w:val="Normal"/>
    <w:uiPriority w:val="39"/>
    <w:semiHidden/>
    <w:unhideWhenUsed/>
    <w:qFormat/>
    <w:rsid w:val="00D667E2"/>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Catherine Simpson</cp:lastModifiedBy>
  <cp:revision>8</cp:revision>
  <cp:lastPrinted>2024-07-20T10:24:00Z</cp:lastPrinted>
  <dcterms:created xsi:type="dcterms:W3CDTF">2025-01-27T10:53:00Z</dcterms:created>
  <dcterms:modified xsi:type="dcterms:W3CDTF">2025-02-12T09:07:00Z</dcterms:modified>
</cp:coreProperties>
</file>