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463E5B" w:rsidRDefault="005A3037" w:rsidP="00102566">
      <w:pPr>
        <w:spacing w:after="0"/>
        <w:jc w:val="center"/>
        <w:rPr>
          <w:rFonts w:ascii="Georgia" w:hAnsi="Georgia"/>
          <w:b/>
          <w:sz w:val="24"/>
          <w:szCs w:val="24"/>
        </w:rPr>
      </w:pPr>
      <w:bookmarkStart w:id="0" w:name="_Hlk526927049"/>
      <w:r>
        <w:rPr>
          <w:rFonts w:ascii="Georgia" w:hAnsi="Georgia"/>
          <w:b/>
          <w:sz w:val="24"/>
          <w:szCs w:val="24"/>
        </w:rPr>
        <w:t>Londesborough with Easthorpe</w:t>
      </w:r>
      <w:r w:rsidR="009D2D38" w:rsidRPr="00463E5B">
        <w:rPr>
          <w:rFonts w:ascii="Georgia" w:hAnsi="Georgia"/>
          <w:b/>
          <w:sz w:val="24"/>
          <w:szCs w:val="24"/>
        </w:rPr>
        <w:t xml:space="preserve"> Parish</w:t>
      </w:r>
      <w:r w:rsidR="005659CD" w:rsidRPr="00463E5B">
        <w:rPr>
          <w:rFonts w:ascii="Georgia" w:hAnsi="Georgia"/>
          <w:b/>
          <w:sz w:val="24"/>
          <w:szCs w:val="24"/>
        </w:rPr>
        <w:t xml:space="preserve"> Council</w:t>
      </w:r>
    </w:p>
    <w:bookmarkEnd w:id="0"/>
    <w:p w14:paraId="1DFD512D" w14:textId="77777777" w:rsidR="005659CD" w:rsidRPr="00463E5B" w:rsidRDefault="00E8243D" w:rsidP="00102566">
      <w:pPr>
        <w:spacing w:after="0"/>
        <w:jc w:val="center"/>
        <w:rPr>
          <w:rFonts w:ascii="Georgia" w:hAnsi="Georgia" w:cs="Arial"/>
          <w:b/>
          <w:sz w:val="24"/>
          <w:szCs w:val="24"/>
        </w:rPr>
      </w:pPr>
      <w:r w:rsidRPr="00463E5B">
        <w:rPr>
          <w:rFonts w:ascii="Georgia" w:hAnsi="Georgia" w:cs="Arial"/>
          <w:b/>
          <w:sz w:val="24"/>
          <w:szCs w:val="24"/>
        </w:rPr>
        <w:t>Clerk:  Catherine Simpson</w:t>
      </w:r>
      <w:r w:rsidR="005659CD" w:rsidRPr="00463E5B">
        <w:rPr>
          <w:rFonts w:ascii="Georgia" w:hAnsi="Georgia" w:cs="Arial"/>
          <w:b/>
          <w:sz w:val="24"/>
          <w:szCs w:val="24"/>
        </w:rPr>
        <w:t xml:space="preserve">    19 Princess Road, Market Weighton, York   YO43 3BX</w:t>
      </w:r>
    </w:p>
    <w:p w14:paraId="41DD958A" w14:textId="2F694145" w:rsidR="005659CD" w:rsidRPr="00463E5B" w:rsidRDefault="005F0696" w:rsidP="00C317CA">
      <w:pPr>
        <w:jc w:val="center"/>
        <w:rPr>
          <w:rFonts w:ascii="Georgia" w:hAnsi="Georgia" w:cs="Arial"/>
          <w:b/>
          <w:sz w:val="24"/>
          <w:szCs w:val="24"/>
        </w:rPr>
      </w:pPr>
      <w:r w:rsidRPr="00463E5B">
        <w:rPr>
          <w:rFonts w:ascii="Georgia" w:hAnsi="Georgia" w:cs="Arial"/>
          <w:b/>
          <w:sz w:val="24"/>
          <w:szCs w:val="24"/>
        </w:rPr>
        <w:t>Tel:  01430 87</w:t>
      </w:r>
      <w:r w:rsidR="00D00FA3" w:rsidRPr="00463E5B">
        <w:rPr>
          <w:rFonts w:ascii="Georgia" w:hAnsi="Georgia" w:cs="Arial"/>
          <w:b/>
          <w:sz w:val="24"/>
          <w:szCs w:val="24"/>
        </w:rPr>
        <w:t>2239</w:t>
      </w:r>
      <w:r w:rsidR="005659CD" w:rsidRPr="00463E5B">
        <w:rPr>
          <w:rFonts w:ascii="Georgia" w:hAnsi="Georgia" w:cs="Arial"/>
          <w:b/>
          <w:sz w:val="24"/>
          <w:szCs w:val="24"/>
        </w:rPr>
        <w:t xml:space="preserve">       </w:t>
      </w:r>
      <w:r w:rsidR="009D2D38" w:rsidRPr="00463E5B">
        <w:rPr>
          <w:rFonts w:ascii="Georgia" w:hAnsi="Georgia" w:cs="Arial"/>
          <w:b/>
          <w:sz w:val="24"/>
          <w:szCs w:val="24"/>
        </w:rPr>
        <w:t>Emai</w:t>
      </w:r>
      <w:r w:rsidR="00885E67" w:rsidRPr="00463E5B">
        <w:rPr>
          <w:rFonts w:ascii="Georgia" w:hAnsi="Georgia" w:cs="Arial"/>
          <w:b/>
          <w:sz w:val="24"/>
          <w:szCs w:val="24"/>
        </w:rPr>
        <w:t xml:space="preserve">l:  </w:t>
      </w:r>
      <w:r w:rsidR="005A3037">
        <w:rPr>
          <w:rFonts w:ascii="Georgia" w:hAnsi="Georgia" w:cs="Arial"/>
          <w:b/>
          <w:sz w:val="24"/>
          <w:szCs w:val="24"/>
        </w:rPr>
        <w:t>londesborooughpc@gmail.com</w:t>
      </w:r>
    </w:p>
    <w:p w14:paraId="7E53FEFF" w14:textId="142CEE3F" w:rsidR="00BD4CE5" w:rsidRPr="00E97CE1" w:rsidRDefault="001C4BCF" w:rsidP="00BD4CE5">
      <w:pPr>
        <w:spacing w:after="0"/>
        <w:rPr>
          <w:rFonts w:ascii="Arial" w:hAnsi="Arial" w:cs="Arial"/>
        </w:rPr>
      </w:pPr>
      <w:r w:rsidRPr="00E97CE1">
        <w:rPr>
          <w:rFonts w:ascii="Arial" w:hAnsi="Arial" w:cs="Arial"/>
        </w:rPr>
        <w:t>11</w:t>
      </w:r>
      <w:r w:rsidRPr="00E97CE1">
        <w:rPr>
          <w:rFonts w:ascii="Arial" w:hAnsi="Arial" w:cs="Arial"/>
          <w:vertAlign w:val="superscript"/>
        </w:rPr>
        <w:t>th</w:t>
      </w:r>
      <w:r w:rsidRPr="00E97CE1">
        <w:rPr>
          <w:rFonts w:ascii="Arial" w:hAnsi="Arial" w:cs="Arial"/>
        </w:rPr>
        <w:t xml:space="preserve"> February 2026</w:t>
      </w:r>
    </w:p>
    <w:p w14:paraId="4C429C30" w14:textId="77777777" w:rsidR="00BD362F" w:rsidRPr="00E97CE1" w:rsidRDefault="00BD362F" w:rsidP="00BD4CE5">
      <w:pPr>
        <w:spacing w:after="0"/>
        <w:rPr>
          <w:rFonts w:ascii="Arial" w:hAnsi="Arial" w:cs="Arial"/>
        </w:rPr>
      </w:pPr>
    </w:p>
    <w:p w14:paraId="146F0AB0" w14:textId="77777777" w:rsidR="00BD4CE5" w:rsidRDefault="00BD4CE5" w:rsidP="00BD4CE5">
      <w:pPr>
        <w:spacing w:after="0"/>
        <w:rPr>
          <w:rFonts w:ascii="Arial" w:hAnsi="Arial" w:cs="Arial"/>
        </w:rPr>
      </w:pPr>
      <w:r w:rsidRPr="00E97CE1">
        <w:rPr>
          <w:rFonts w:ascii="Arial" w:hAnsi="Arial" w:cs="Arial"/>
        </w:rPr>
        <w:t>Dear Councillor</w:t>
      </w:r>
    </w:p>
    <w:p w14:paraId="3EB741A3" w14:textId="77777777" w:rsidR="00E17E51" w:rsidRPr="00E97CE1" w:rsidRDefault="00E17E51" w:rsidP="00BD4CE5">
      <w:pPr>
        <w:spacing w:after="0"/>
        <w:rPr>
          <w:rFonts w:ascii="Arial" w:hAnsi="Arial" w:cs="Arial"/>
        </w:rPr>
      </w:pPr>
    </w:p>
    <w:p w14:paraId="7A6FE1A2" w14:textId="4CB2B429" w:rsidR="00BD4CE5" w:rsidRPr="00E97CE1" w:rsidRDefault="41CA2106" w:rsidP="41CA2106">
      <w:pPr>
        <w:rPr>
          <w:rFonts w:ascii="Arial" w:hAnsi="Arial" w:cs="Arial"/>
        </w:rPr>
      </w:pPr>
      <w:r w:rsidRPr="00E97CE1">
        <w:rPr>
          <w:rFonts w:ascii="Arial" w:hAnsi="Arial" w:cs="Arial"/>
        </w:rPr>
        <w:t xml:space="preserve">You are hereby summoned to attend a meeting of </w:t>
      </w:r>
      <w:r w:rsidR="005A3037" w:rsidRPr="00E97CE1">
        <w:rPr>
          <w:rFonts w:ascii="Arial" w:hAnsi="Arial" w:cs="Arial"/>
        </w:rPr>
        <w:t xml:space="preserve">Londesborough with Easthorpe </w:t>
      </w:r>
      <w:r w:rsidRPr="00E97CE1">
        <w:rPr>
          <w:rFonts w:ascii="Arial" w:hAnsi="Arial" w:cs="Arial"/>
        </w:rPr>
        <w:t xml:space="preserve">Parish Council </w:t>
      </w:r>
      <w:r w:rsidR="00881852" w:rsidRPr="00E97CE1">
        <w:rPr>
          <w:rFonts w:ascii="Arial" w:hAnsi="Arial" w:cs="Arial"/>
        </w:rPr>
        <w:t xml:space="preserve">at the </w:t>
      </w:r>
      <w:r w:rsidR="005A3037" w:rsidRPr="00E97CE1">
        <w:rPr>
          <w:rFonts w:ascii="Arial" w:hAnsi="Arial" w:cs="Arial"/>
        </w:rPr>
        <w:t>Reading Roo</w:t>
      </w:r>
      <w:r w:rsidR="00D7126D" w:rsidRPr="00E97CE1">
        <w:rPr>
          <w:rFonts w:ascii="Arial" w:hAnsi="Arial" w:cs="Arial"/>
        </w:rPr>
        <w:t>m, Londesborough</w:t>
      </w:r>
      <w:r w:rsidR="002A37FE" w:rsidRPr="00E97CE1">
        <w:rPr>
          <w:rFonts w:ascii="Arial" w:hAnsi="Arial" w:cs="Arial"/>
        </w:rPr>
        <w:t>,</w:t>
      </w:r>
      <w:r w:rsidR="00881852" w:rsidRPr="00E97CE1">
        <w:rPr>
          <w:rFonts w:ascii="Arial" w:hAnsi="Arial" w:cs="Arial"/>
          <w:b/>
          <w:bCs/>
        </w:rPr>
        <w:t xml:space="preserve"> at </w:t>
      </w:r>
      <w:r w:rsidR="00854E67" w:rsidRPr="00E97CE1">
        <w:rPr>
          <w:rFonts w:ascii="Arial" w:hAnsi="Arial" w:cs="Arial"/>
          <w:b/>
          <w:bCs/>
        </w:rPr>
        <w:t>18:30</w:t>
      </w:r>
      <w:r w:rsidR="00751321" w:rsidRPr="00E97CE1">
        <w:rPr>
          <w:rFonts w:ascii="Arial" w:hAnsi="Arial" w:cs="Arial"/>
          <w:b/>
          <w:bCs/>
        </w:rPr>
        <w:t xml:space="preserve"> </w:t>
      </w:r>
      <w:r w:rsidR="00A6311C" w:rsidRPr="00E97CE1">
        <w:rPr>
          <w:rFonts w:ascii="Arial" w:hAnsi="Arial" w:cs="Arial"/>
          <w:b/>
          <w:bCs/>
        </w:rPr>
        <w:t xml:space="preserve">on </w:t>
      </w:r>
      <w:r w:rsidR="00854E67" w:rsidRPr="00E97CE1">
        <w:rPr>
          <w:rFonts w:ascii="Arial" w:hAnsi="Arial" w:cs="Arial"/>
          <w:b/>
          <w:bCs/>
        </w:rPr>
        <w:t>Thursday</w:t>
      </w:r>
      <w:r w:rsidR="00BC732D" w:rsidRPr="00E97CE1">
        <w:rPr>
          <w:rFonts w:ascii="Arial" w:hAnsi="Arial" w:cs="Arial"/>
          <w:b/>
          <w:bCs/>
        </w:rPr>
        <w:t xml:space="preserve"> 19</w:t>
      </w:r>
      <w:r w:rsidR="00BC732D" w:rsidRPr="00E97CE1">
        <w:rPr>
          <w:rFonts w:ascii="Arial" w:hAnsi="Arial" w:cs="Arial"/>
          <w:b/>
          <w:bCs/>
          <w:vertAlign w:val="superscript"/>
        </w:rPr>
        <w:t>th</w:t>
      </w:r>
      <w:r w:rsidR="00BC732D" w:rsidRPr="00E97CE1">
        <w:rPr>
          <w:rFonts w:ascii="Arial" w:hAnsi="Arial" w:cs="Arial"/>
          <w:b/>
          <w:bCs/>
        </w:rPr>
        <w:t xml:space="preserve"> February </w:t>
      </w:r>
      <w:r w:rsidR="00A6311C" w:rsidRPr="00E97CE1">
        <w:rPr>
          <w:rFonts w:ascii="Arial" w:hAnsi="Arial" w:cs="Arial"/>
          <w:b/>
          <w:bCs/>
        </w:rPr>
        <w:t>2</w:t>
      </w:r>
      <w:r w:rsidR="00B65187" w:rsidRPr="00E97CE1">
        <w:rPr>
          <w:rFonts w:ascii="Arial" w:hAnsi="Arial" w:cs="Arial"/>
          <w:b/>
          <w:bCs/>
        </w:rPr>
        <w:t>02</w:t>
      </w:r>
      <w:r w:rsidR="00153AA7" w:rsidRPr="00E97CE1">
        <w:rPr>
          <w:rFonts w:ascii="Arial" w:hAnsi="Arial" w:cs="Arial"/>
          <w:b/>
          <w:bCs/>
        </w:rPr>
        <w:t>6.</w:t>
      </w:r>
      <w:r w:rsidR="006F4A1B" w:rsidRPr="00E97CE1">
        <w:rPr>
          <w:rFonts w:ascii="Arial" w:hAnsi="Arial" w:cs="Arial"/>
          <w:b/>
          <w:bCs/>
        </w:rPr>
        <w:t xml:space="preserve">  </w:t>
      </w:r>
    </w:p>
    <w:p w14:paraId="595E16C0" w14:textId="63C49707" w:rsidR="00BD4CE5" w:rsidRPr="00E97CE1" w:rsidRDefault="00BD4CE5" w:rsidP="00BD4CE5">
      <w:pPr>
        <w:spacing w:after="0"/>
        <w:rPr>
          <w:rFonts w:ascii="Arial" w:hAnsi="Arial" w:cs="Arial"/>
          <w:b/>
          <w:bCs/>
        </w:rPr>
      </w:pPr>
      <w:r w:rsidRPr="00E97CE1">
        <w:rPr>
          <w:rFonts w:ascii="Arial" w:hAnsi="Arial" w:cs="Arial"/>
        </w:rPr>
        <w:t xml:space="preserve">Members of the public are welcome to attend the meeting and may address the council during </w:t>
      </w:r>
      <w:r w:rsidR="00827BA7" w:rsidRPr="00E97CE1">
        <w:rPr>
          <w:rFonts w:ascii="Arial" w:hAnsi="Arial" w:cs="Arial"/>
        </w:rPr>
        <w:t xml:space="preserve">the Public Participation period.  </w:t>
      </w:r>
      <w:r w:rsidRPr="00E97CE1">
        <w:rPr>
          <w:rFonts w:ascii="Arial" w:hAnsi="Arial" w:cs="Arial"/>
        </w:rPr>
        <w:t>An agenda for the meeting is shown below</w:t>
      </w:r>
      <w:r w:rsidR="007D56E4" w:rsidRPr="00E97CE1">
        <w:rPr>
          <w:rFonts w:ascii="Arial" w:hAnsi="Arial" w:cs="Arial"/>
          <w:b/>
          <w:bCs/>
        </w:rPr>
        <w:t xml:space="preserve">.  </w:t>
      </w:r>
    </w:p>
    <w:p w14:paraId="2679E0B7" w14:textId="77777777" w:rsidR="007C3A91" w:rsidRPr="00E97CE1" w:rsidRDefault="007C3A91" w:rsidP="00BD4CE5">
      <w:pPr>
        <w:spacing w:after="0"/>
        <w:rPr>
          <w:rFonts w:ascii="Arial" w:hAnsi="Arial" w:cs="Arial"/>
          <w:b/>
          <w:bCs/>
        </w:rPr>
      </w:pPr>
    </w:p>
    <w:p w14:paraId="2C931159" w14:textId="77777777" w:rsidR="007C3A91" w:rsidRPr="00E97CE1" w:rsidRDefault="007C3A91" w:rsidP="007C3A91">
      <w:pPr>
        <w:spacing w:after="0"/>
        <w:rPr>
          <w:rFonts w:ascii="Arial" w:hAnsi="Arial" w:cs="Arial"/>
        </w:rPr>
      </w:pPr>
      <w:r w:rsidRPr="00E97CE1">
        <w:rPr>
          <w:rFonts w:ascii="Arial" w:hAnsi="Arial" w:cs="Arial"/>
        </w:rPr>
        <w:t xml:space="preserve">Members of the public are welcome to attend. </w:t>
      </w:r>
    </w:p>
    <w:p w14:paraId="210D5C33" w14:textId="77777777" w:rsidR="007C3A91" w:rsidRPr="00E97CE1" w:rsidRDefault="007C3A91" w:rsidP="007C3A91">
      <w:pPr>
        <w:spacing w:after="0"/>
        <w:rPr>
          <w:rFonts w:ascii="Arial" w:hAnsi="Arial" w:cs="Arial"/>
        </w:rPr>
      </w:pPr>
    </w:p>
    <w:p w14:paraId="1896D457" w14:textId="77777777" w:rsidR="007C3A91" w:rsidRPr="00E97CE1" w:rsidRDefault="007C3A91" w:rsidP="007C3A91">
      <w:pPr>
        <w:rPr>
          <w:rFonts w:ascii="Arial" w:hAnsi="Arial" w:cs="Arial"/>
        </w:rPr>
      </w:pPr>
      <w:bookmarkStart w:id="1" w:name="_Hlk94949972"/>
      <w:r w:rsidRPr="00E97CE1">
        <w:rPr>
          <w:rFonts w:ascii="Arial" w:hAnsi="Arial" w:cs="Arial"/>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(i)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425AB308" w14:textId="77777777" w:rsidR="007C3A91" w:rsidRPr="00E97CE1" w:rsidRDefault="007C3A91" w:rsidP="00BD4CE5">
      <w:pPr>
        <w:spacing w:after="0"/>
        <w:rPr>
          <w:rFonts w:ascii="Arial" w:hAnsi="Arial" w:cs="Arial"/>
          <w:b/>
          <w:bCs/>
        </w:rPr>
      </w:pPr>
    </w:p>
    <w:p w14:paraId="1741BC72" w14:textId="77777777" w:rsidR="00BD4CE5" w:rsidRPr="00E97CE1" w:rsidRDefault="00BD4CE5" w:rsidP="00BD4CE5">
      <w:pPr>
        <w:spacing w:after="0"/>
        <w:rPr>
          <w:rFonts w:ascii="Arial" w:hAnsi="Arial" w:cs="Arial"/>
        </w:rPr>
      </w:pPr>
    </w:p>
    <w:p w14:paraId="57E8EDB4" w14:textId="77777777" w:rsidR="00BD4CE5" w:rsidRPr="00E97CE1" w:rsidRDefault="00BD4CE5" w:rsidP="00BD4CE5">
      <w:pPr>
        <w:spacing w:after="0"/>
        <w:rPr>
          <w:rFonts w:ascii="Arial" w:hAnsi="Arial" w:cs="Arial"/>
        </w:rPr>
      </w:pPr>
      <w:r w:rsidRPr="00E97CE1">
        <w:rPr>
          <w:rFonts w:ascii="Arial" w:hAnsi="Arial" w:cs="Arial"/>
        </w:rPr>
        <w:t>Yours sincerely</w:t>
      </w:r>
    </w:p>
    <w:p w14:paraId="59E26179" w14:textId="77777777" w:rsidR="002306B9" w:rsidRPr="00E97CE1" w:rsidRDefault="002306B9" w:rsidP="00BD4CE5">
      <w:pPr>
        <w:spacing w:after="0"/>
        <w:rPr>
          <w:rFonts w:ascii="Arial" w:hAnsi="Arial" w:cs="Arial"/>
        </w:rPr>
      </w:pPr>
    </w:p>
    <w:p w14:paraId="26A726A1" w14:textId="046D77CF" w:rsidR="002306B9" w:rsidRPr="00E97CE1" w:rsidRDefault="002306B9" w:rsidP="00BD4CE5">
      <w:pPr>
        <w:spacing w:after="0"/>
        <w:rPr>
          <w:rFonts w:ascii="Baguet Script" w:hAnsi="Baguet Script" w:cs="Arial"/>
        </w:rPr>
      </w:pPr>
      <w:r w:rsidRPr="00E97CE1">
        <w:rPr>
          <w:rFonts w:ascii="Baguet Script" w:hAnsi="Baguet Script" w:cs="Arial"/>
        </w:rPr>
        <w:t>Catherne Simpson</w:t>
      </w:r>
    </w:p>
    <w:p w14:paraId="1038E50A" w14:textId="77777777" w:rsidR="00BD4CE5" w:rsidRPr="00E97CE1" w:rsidRDefault="00BD4CE5" w:rsidP="00BD4CE5">
      <w:pPr>
        <w:spacing w:after="0"/>
        <w:rPr>
          <w:rFonts w:ascii="Arial" w:hAnsi="Arial" w:cs="Arial"/>
        </w:rPr>
      </w:pPr>
    </w:p>
    <w:p w14:paraId="4C187A7C" w14:textId="77777777" w:rsidR="00BD4CE5" w:rsidRPr="00E97CE1" w:rsidRDefault="00E8243D" w:rsidP="00BD4CE5">
      <w:pPr>
        <w:spacing w:after="0"/>
        <w:rPr>
          <w:rFonts w:ascii="Arial" w:hAnsi="Arial" w:cs="Arial"/>
        </w:rPr>
      </w:pPr>
      <w:r w:rsidRPr="00E97CE1">
        <w:rPr>
          <w:rFonts w:ascii="Arial" w:hAnsi="Arial" w:cs="Arial"/>
        </w:rPr>
        <w:t>Catherine Simpson</w:t>
      </w:r>
    </w:p>
    <w:p w14:paraId="52974044" w14:textId="2EE69DFF" w:rsidR="00BD4CE5" w:rsidRPr="00E97CE1" w:rsidRDefault="00BD4CE5" w:rsidP="00BD4CE5">
      <w:pPr>
        <w:spacing w:after="0"/>
        <w:rPr>
          <w:rFonts w:ascii="Arial" w:hAnsi="Arial" w:cs="Arial"/>
        </w:rPr>
      </w:pPr>
      <w:r w:rsidRPr="00E97CE1">
        <w:rPr>
          <w:rFonts w:ascii="Arial" w:hAnsi="Arial" w:cs="Arial"/>
        </w:rPr>
        <w:t xml:space="preserve">Clerk </w:t>
      </w:r>
      <w:r w:rsidR="00E97CE1" w:rsidRPr="00E97CE1">
        <w:rPr>
          <w:rFonts w:ascii="Arial" w:hAnsi="Arial" w:cs="Arial"/>
        </w:rPr>
        <w:t>to</w:t>
      </w:r>
      <w:r w:rsidRPr="00E97CE1">
        <w:rPr>
          <w:rFonts w:ascii="Arial" w:hAnsi="Arial" w:cs="Arial"/>
        </w:rPr>
        <w:t xml:space="preserve"> the Council</w:t>
      </w:r>
    </w:p>
    <w:p w14:paraId="1728B3AE" w14:textId="77777777" w:rsidR="005659CD" w:rsidRPr="00E97CE1" w:rsidRDefault="005659CD" w:rsidP="00102566">
      <w:pPr>
        <w:jc w:val="center"/>
        <w:rPr>
          <w:rFonts w:ascii="Arial" w:hAnsi="Arial" w:cs="Arial"/>
          <w:b/>
          <w:u w:val="single"/>
        </w:rPr>
      </w:pPr>
      <w:r w:rsidRPr="00E97CE1">
        <w:rPr>
          <w:rFonts w:ascii="Arial" w:hAnsi="Arial" w:cs="Arial"/>
          <w:b/>
          <w:u w:val="single"/>
        </w:rPr>
        <w:t>AGENDA</w:t>
      </w:r>
    </w:p>
    <w:p w14:paraId="2B9C68C2" w14:textId="31CB621D" w:rsidR="00761AAD" w:rsidRDefault="00761AAD" w:rsidP="00CD02BE">
      <w:pPr>
        <w:pStyle w:val="ListParagraph"/>
        <w:numPr>
          <w:ilvl w:val="0"/>
          <w:numId w:val="1"/>
        </w:numPr>
        <w:rPr>
          <w:rFonts w:ascii="Arial" w:hAnsi="Arial" w:cs="Arial"/>
        </w:rPr>
      </w:pPr>
      <w:r w:rsidRPr="00E97CE1">
        <w:rPr>
          <w:rFonts w:ascii="Arial" w:hAnsi="Arial" w:cs="Arial"/>
        </w:rPr>
        <w:t xml:space="preserve">Chairman’s welcome and </w:t>
      </w:r>
      <w:r w:rsidR="00570B89" w:rsidRPr="00E97CE1">
        <w:rPr>
          <w:rFonts w:ascii="Arial" w:hAnsi="Arial" w:cs="Arial"/>
        </w:rPr>
        <w:t xml:space="preserve">recording </w:t>
      </w:r>
      <w:r w:rsidRPr="00E97CE1">
        <w:rPr>
          <w:rFonts w:ascii="Arial" w:hAnsi="Arial" w:cs="Arial"/>
        </w:rPr>
        <w:t>declaration</w:t>
      </w:r>
    </w:p>
    <w:p w14:paraId="7B66BF20" w14:textId="77777777" w:rsidR="00314295" w:rsidRPr="00E97CE1" w:rsidRDefault="00314295" w:rsidP="00314295">
      <w:pPr>
        <w:pStyle w:val="ListParagraph"/>
        <w:ind w:left="360"/>
        <w:rPr>
          <w:rFonts w:ascii="Arial" w:hAnsi="Arial" w:cs="Arial"/>
        </w:rPr>
      </w:pPr>
    </w:p>
    <w:p w14:paraId="1E242009" w14:textId="1C9F2F5D" w:rsidR="00CD02BE" w:rsidRDefault="00CD02BE" w:rsidP="00B37BC5">
      <w:pPr>
        <w:pStyle w:val="ListParagraph"/>
        <w:numPr>
          <w:ilvl w:val="0"/>
          <w:numId w:val="1"/>
        </w:numPr>
        <w:spacing w:after="0"/>
        <w:rPr>
          <w:rFonts w:ascii="Arial" w:hAnsi="Arial" w:cs="Arial"/>
        </w:rPr>
      </w:pPr>
      <w:r w:rsidRPr="00E97CE1">
        <w:rPr>
          <w:rFonts w:ascii="Arial" w:hAnsi="Arial" w:cs="Arial"/>
        </w:rPr>
        <w:t>To receive apologies and approve reasons for absence</w:t>
      </w:r>
      <w:r w:rsidR="007A5378" w:rsidRPr="00E97CE1">
        <w:rPr>
          <w:rFonts w:ascii="Arial" w:hAnsi="Arial" w:cs="Arial"/>
        </w:rPr>
        <w:t>.</w:t>
      </w:r>
    </w:p>
    <w:p w14:paraId="421F919C" w14:textId="77777777" w:rsidR="00314295" w:rsidRPr="00314295" w:rsidRDefault="00314295" w:rsidP="00314295">
      <w:pPr>
        <w:pStyle w:val="ListParagraph"/>
        <w:rPr>
          <w:rFonts w:ascii="Arial" w:hAnsi="Arial" w:cs="Arial"/>
        </w:rPr>
      </w:pPr>
    </w:p>
    <w:p w14:paraId="52F5FE09" w14:textId="77777777" w:rsidR="00314295" w:rsidRPr="00E97CE1" w:rsidRDefault="00314295" w:rsidP="00314295">
      <w:pPr>
        <w:pStyle w:val="ListParagraph"/>
        <w:spacing w:after="0"/>
        <w:ind w:left="360"/>
        <w:rPr>
          <w:rFonts w:ascii="Arial" w:hAnsi="Arial" w:cs="Arial"/>
        </w:rPr>
      </w:pPr>
    </w:p>
    <w:p w14:paraId="3E5EAFF3" w14:textId="3072853F" w:rsidR="00B37BC5" w:rsidRDefault="00B37BC5" w:rsidP="00B37BC5">
      <w:pPr>
        <w:pStyle w:val="paragraph"/>
        <w:numPr>
          <w:ilvl w:val="0"/>
          <w:numId w:val="1"/>
        </w:numPr>
        <w:textAlignment w:val="baseline"/>
        <w:rPr>
          <w:rStyle w:val="eop"/>
          <w:rFonts w:ascii="Arial" w:hAnsi="Arial" w:cs="Arial"/>
          <w:b/>
          <w:bCs/>
          <w:sz w:val="22"/>
          <w:szCs w:val="22"/>
          <w:lang w:val="en-US"/>
        </w:rPr>
      </w:pPr>
      <w:r w:rsidRPr="00E97CE1">
        <w:rPr>
          <w:rStyle w:val="normaltextrun1"/>
          <w:rFonts w:ascii="Arial" w:hAnsi="Arial" w:cs="Arial"/>
          <w:sz w:val="22"/>
          <w:szCs w:val="22"/>
        </w:rPr>
        <w:t xml:space="preserve">To resolve that the meeting is temporarily suspended for up to 15 minutes to allow for a period of Public Participation during which </w:t>
      </w:r>
      <w:r w:rsidRPr="00E97CE1">
        <w:rPr>
          <w:rStyle w:val="normaltextrun1"/>
          <w:rFonts w:ascii="Arial" w:hAnsi="Arial" w:cs="Arial"/>
          <w:b/>
          <w:bCs/>
          <w:sz w:val="22"/>
          <w:szCs w:val="22"/>
        </w:rPr>
        <w:t>members of the public may address the Council on any matter affecting the parish. (Open Forum)</w:t>
      </w:r>
      <w:r w:rsidRPr="00E97CE1">
        <w:rPr>
          <w:rStyle w:val="eop"/>
          <w:rFonts w:ascii="Arial" w:hAnsi="Arial" w:cs="Arial"/>
          <w:b/>
          <w:bCs/>
          <w:sz w:val="22"/>
          <w:szCs w:val="22"/>
          <w:lang w:val="en-US"/>
        </w:rPr>
        <w:t xml:space="preserve">.  Please note that this is not a period for discussion. </w:t>
      </w:r>
    </w:p>
    <w:p w14:paraId="68EF4724" w14:textId="77777777" w:rsidR="00314295" w:rsidRPr="00E97CE1" w:rsidRDefault="00314295" w:rsidP="00314295">
      <w:pPr>
        <w:pStyle w:val="paragraph"/>
        <w:ind w:left="360"/>
        <w:textAlignment w:val="baseline"/>
        <w:rPr>
          <w:rStyle w:val="eop"/>
          <w:rFonts w:ascii="Arial" w:hAnsi="Arial" w:cs="Arial"/>
          <w:b/>
          <w:bCs/>
          <w:sz w:val="22"/>
          <w:szCs w:val="22"/>
          <w:lang w:val="en-US"/>
        </w:rPr>
      </w:pPr>
    </w:p>
    <w:p w14:paraId="6AEDC5EB" w14:textId="77777777" w:rsidR="00CD02BE" w:rsidRDefault="00CD02BE" w:rsidP="00CD02BE">
      <w:pPr>
        <w:pStyle w:val="ListParagraph"/>
        <w:numPr>
          <w:ilvl w:val="0"/>
          <w:numId w:val="1"/>
        </w:numPr>
        <w:spacing w:after="0"/>
        <w:rPr>
          <w:rFonts w:ascii="Arial" w:hAnsi="Arial" w:cs="Arial"/>
        </w:rPr>
      </w:pPr>
      <w:r w:rsidRPr="00E97CE1">
        <w:rPr>
          <w:rFonts w:ascii="Arial" w:hAnsi="Arial" w:cs="Arial"/>
        </w:rPr>
        <w:t>Declarations of Interest:</w:t>
      </w:r>
    </w:p>
    <w:p w14:paraId="2EBCC0D5" w14:textId="77777777" w:rsidR="00314295" w:rsidRPr="00314295" w:rsidRDefault="00314295" w:rsidP="00314295">
      <w:pPr>
        <w:pStyle w:val="ListParagraph"/>
        <w:rPr>
          <w:rFonts w:ascii="Arial" w:hAnsi="Arial" w:cs="Arial"/>
        </w:rPr>
      </w:pPr>
    </w:p>
    <w:p w14:paraId="763D74F5" w14:textId="77777777" w:rsidR="00314295" w:rsidRPr="00E97CE1" w:rsidRDefault="00314295" w:rsidP="00314295">
      <w:pPr>
        <w:pStyle w:val="ListParagraph"/>
        <w:spacing w:after="0"/>
        <w:ind w:left="360"/>
        <w:rPr>
          <w:rFonts w:ascii="Arial" w:hAnsi="Arial" w:cs="Arial"/>
        </w:rPr>
      </w:pPr>
    </w:p>
    <w:p w14:paraId="3ECEC19B" w14:textId="182F45F6" w:rsidR="00CD02BE" w:rsidRPr="00E97CE1" w:rsidRDefault="00CD02BE" w:rsidP="00CD02BE">
      <w:pPr>
        <w:pStyle w:val="ListParagraph"/>
        <w:numPr>
          <w:ilvl w:val="0"/>
          <w:numId w:val="2"/>
        </w:numPr>
        <w:rPr>
          <w:rFonts w:ascii="Arial" w:hAnsi="Arial" w:cs="Arial"/>
        </w:rPr>
      </w:pPr>
      <w:r w:rsidRPr="00E97CE1">
        <w:rPr>
          <w:rFonts w:ascii="Arial" w:hAnsi="Arial" w:cs="Arial"/>
        </w:rPr>
        <w:t>To record declarations of Pecuniary/non-pecuniary interests by any member of the Council in respect of the agenda items listed below.  Members declaring interests should identify the agenda item and type of interest being declared</w:t>
      </w:r>
      <w:r w:rsidR="007A5378" w:rsidRPr="00E97CE1">
        <w:rPr>
          <w:rFonts w:ascii="Arial" w:hAnsi="Arial" w:cs="Arial"/>
        </w:rPr>
        <w:t>.</w:t>
      </w:r>
    </w:p>
    <w:p w14:paraId="1CE62D41" w14:textId="77777777" w:rsidR="00CD02BE" w:rsidRPr="00E97CE1" w:rsidRDefault="00CD02BE" w:rsidP="00CD02BE">
      <w:pPr>
        <w:pStyle w:val="ListParagraph"/>
        <w:numPr>
          <w:ilvl w:val="0"/>
          <w:numId w:val="2"/>
        </w:numPr>
        <w:rPr>
          <w:rFonts w:ascii="Arial" w:hAnsi="Arial" w:cs="Arial"/>
        </w:rPr>
      </w:pPr>
      <w:r w:rsidRPr="00E97CE1">
        <w:rPr>
          <w:rFonts w:ascii="Arial" w:hAnsi="Arial" w:cs="Arial"/>
        </w:rPr>
        <w:t>To note dispensations given to any member of the Council in respect of the agenda items listed below:</w:t>
      </w:r>
    </w:p>
    <w:p w14:paraId="7967438A" w14:textId="77777777" w:rsidR="008F21FF" w:rsidRPr="00E97CE1" w:rsidRDefault="008F21FF" w:rsidP="008F21FF">
      <w:pPr>
        <w:pStyle w:val="ListParagraph"/>
        <w:ind w:left="1080"/>
        <w:rPr>
          <w:rFonts w:ascii="Arial" w:hAnsi="Arial" w:cs="Arial"/>
        </w:rPr>
      </w:pPr>
    </w:p>
    <w:p w14:paraId="26ED7CBB" w14:textId="3E63037D" w:rsidR="00815F25" w:rsidRDefault="00314295" w:rsidP="00CD02BE">
      <w:pPr>
        <w:pStyle w:val="ListParagraph"/>
        <w:numPr>
          <w:ilvl w:val="0"/>
          <w:numId w:val="1"/>
        </w:numPr>
        <w:rPr>
          <w:rFonts w:ascii="Arial" w:hAnsi="Arial" w:cs="Arial"/>
        </w:rPr>
      </w:pPr>
      <w:r>
        <w:rPr>
          <w:rFonts w:ascii="Arial" w:hAnsi="Arial" w:cs="Arial"/>
        </w:rPr>
        <w:t xml:space="preserve">Approval of </w:t>
      </w:r>
      <w:r w:rsidR="00815F25">
        <w:rPr>
          <w:rFonts w:ascii="Arial" w:hAnsi="Arial" w:cs="Arial"/>
        </w:rPr>
        <w:t>Minutes:</w:t>
      </w:r>
    </w:p>
    <w:p w14:paraId="4361EBF3" w14:textId="77777777" w:rsidR="00815F25" w:rsidRDefault="00CD02BE" w:rsidP="00815F25">
      <w:pPr>
        <w:pStyle w:val="ListParagraph"/>
        <w:numPr>
          <w:ilvl w:val="3"/>
          <w:numId w:val="1"/>
        </w:numPr>
        <w:rPr>
          <w:rFonts w:ascii="Arial" w:hAnsi="Arial" w:cs="Arial"/>
        </w:rPr>
      </w:pPr>
      <w:r w:rsidRPr="00E97CE1">
        <w:rPr>
          <w:rFonts w:ascii="Arial" w:hAnsi="Arial" w:cs="Arial"/>
        </w:rPr>
        <w:t>To</w:t>
      </w:r>
      <w:r w:rsidR="00815F25">
        <w:rPr>
          <w:rFonts w:ascii="Arial" w:hAnsi="Arial" w:cs="Arial"/>
        </w:rPr>
        <w:t xml:space="preserve"> note any comments or observations from the minutes of the last meeting(s).</w:t>
      </w:r>
    </w:p>
    <w:p w14:paraId="76BDAA56" w14:textId="77777777" w:rsidR="00314295" w:rsidRDefault="00314295" w:rsidP="00314295">
      <w:pPr>
        <w:pStyle w:val="ListParagraph"/>
        <w:ind w:left="2520"/>
        <w:rPr>
          <w:rFonts w:ascii="Arial" w:hAnsi="Arial" w:cs="Arial"/>
        </w:rPr>
      </w:pPr>
    </w:p>
    <w:p w14:paraId="7BE6AF64" w14:textId="540500D8" w:rsidR="00CD02BE" w:rsidRDefault="00815F25" w:rsidP="00815F25">
      <w:pPr>
        <w:pStyle w:val="ListParagraph"/>
        <w:numPr>
          <w:ilvl w:val="3"/>
          <w:numId w:val="1"/>
        </w:numPr>
        <w:rPr>
          <w:rFonts w:ascii="Arial" w:hAnsi="Arial" w:cs="Arial"/>
        </w:rPr>
      </w:pPr>
      <w:r>
        <w:rPr>
          <w:rFonts w:ascii="Arial" w:hAnsi="Arial" w:cs="Arial"/>
        </w:rPr>
        <w:t>To</w:t>
      </w:r>
      <w:r w:rsidR="00CD02BE" w:rsidRPr="00E97CE1">
        <w:rPr>
          <w:rFonts w:ascii="Arial" w:hAnsi="Arial" w:cs="Arial"/>
        </w:rPr>
        <w:t xml:space="preserve"> resolve the adoption of the following minutes</w:t>
      </w:r>
      <w:r w:rsidR="007A4CC0" w:rsidRPr="00E97CE1">
        <w:rPr>
          <w:rFonts w:ascii="Arial" w:hAnsi="Arial" w:cs="Arial"/>
        </w:rPr>
        <w:t xml:space="preserve"> as a true record</w:t>
      </w:r>
      <w:r w:rsidR="00CD02BE" w:rsidRPr="00E97CE1">
        <w:rPr>
          <w:rFonts w:ascii="Arial" w:hAnsi="Arial" w:cs="Arial"/>
        </w:rPr>
        <w:t xml:space="preserve">: </w:t>
      </w:r>
    </w:p>
    <w:p w14:paraId="5C1325BB" w14:textId="77777777" w:rsidR="00815F25" w:rsidRDefault="00815F25" w:rsidP="00815F25">
      <w:pPr>
        <w:pStyle w:val="ListParagraph"/>
        <w:ind w:left="2520"/>
        <w:rPr>
          <w:rFonts w:ascii="Arial" w:hAnsi="Arial" w:cs="Arial"/>
        </w:rPr>
      </w:pPr>
    </w:p>
    <w:p w14:paraId="11A796EB" w14:textId="07C0B81A" w:rsidR="00815F25" w:rsidRDefault="00815F25" w:rsidP="00815F25">
      <w:pPr>
        <w:pStyle w:val="ListParagraph"/>
        <w:ind w:left="2520"/>
        <w:rPr>
          <w:rFonts w:ascii="Arial" w:hAnsi="Arial" w:cs="Arial"/>
        </w:rPr>
      </w:pPr>
      <w:r>
        <w:rPr>
          <w:rFonts w:ascii="Arial" w:hAnsi="Arial" w:cs="Arial"/>
        </w:rPr>
        <w:t>Ordinary meeting 11</w:t>
      </w:r>
      <w:r w:rsidRPr="00815F25">
        <w:rPr>
          <w:rFonts w:ascii="Arial" w:hAnsi="Arial" w:cs="Arial"/>
          <w:vertAlign w:val="superscript"/>
        </w:rPr>
        <w:t>t</w:t>
      </w:r>
      <w:r>
        <w:rPr>
          <w:rFonts w:ascii="Arial" w:hAnsi="Arial" w:cs="Arial"/>
          <w:vertAlign w:val="superscript"/>
        </w:rPr>
        <w:t xml:space="preserve">h </w:t>
      </w:r>
      <w:r>
        <w:rPr>
          <w:rFonts w:ascii="Arial" w:hAnsi="Arial" w:cs="Arial"/>
        </w:rPr>
        <w:t>December 2026</w:t>
      </w:r>
    </w:p>
    <w:p w14:paraId="60ACCEB7" w14:textId="77777777" w:rsidR="00314295" w:rsidRPr="00E97CE1" w:rsidRDefault="00314295" w:rsidP="00815F25">
      <w:pPr>
        <w:pStyle w:val="ListParagraph"/>
        <w:ind w:left="2520"/>
        <w:rPr>
          <w:rFonts w:ascii="Arial" w:hAnsi="Arial" w:cs="Arial"/>
        </w:rPr>
      </w:pPr>
    </w:p>
    <w:p w14:paraId="56C3ACEC" w14:textId="345E47B9" w:rsidR="00CD02BE" w:rsidRPr="00E97CE1" w:rsidRDefault="0026510F" w:rsidP="00CD02BE">
      <w:pPr>
        <w:pStyle w:val="ListParagraph"/>
        <w:numPr>
          <w:ilvl w:val="0"/>
          <w:numId w:val="1"/>
        </w:numPr>
        <w:rPr>
          <w:rFonts w:ascii="Arial" w:hAnsi="Arial" w:cs="Arial"/>
        </w:rPr>
      </w:pPr>
      <w:r w:rsidRPr="00E97CE1">
        <w:rPr>
          <w:rFonts w:ascii="Arial" w:hAnsi="Arial" w:cs="Arial"/>
        </w:rPr>
        <w:t>T</w:t>
      </w:r>
      <w:r w:rsidR="00CD02BE" w:rsidRPr="00E97CE1">
        <w:rPr>
          <w:rFonts w:ascii="Arial" w:hAnsi="Arial" w:cs="Arial"/>
        </w:rPr>
        <w:t xml:space="preserve">o receive reports on any matters arising from the minutes of the </w:t>
      </w:r>
      <w:r w:rsidR="00881852" w:rsidRPr="00E97CE1">
        <w:rPr>
          <w:rFonts w:ascii="Arial" w:hAnsi="Arial" w:cs="Arial"/>
        </w:rPr>
        <w:t xml:space="preserve">above </w:t>
      </w:r>
      <w:r w:rsidR="00CD02BE" w:rsidRPr="00E97CE1">
        <w:rPr>
          <w:rFonts w:ascii="Arial" w:hAnsi="Arial" w:cs="Arial"/>
        </w:rPr>
        <w:t xml:space="preserve">meetings not covered elsewhere on the </w:t>
      </w:r>
      <w:r w:rsidR="002114CB" w:rsidRPr="00E97CE1">
        <w:rPr>
          <w:rFonts w:ascii="Arial" w:hAnsi="Arial" w:cs="Arial"/>
        </w:rPr>
        <w:t>a</w:t>
      </w:r>
      <w:r w:rsidR="00CD02BE" w:rsidRPr="00E97CE1">
        <w:rPr>
          <w:rFonts w:ascii="Arial" w:hAnsi="Arial" w:cs="Arial"/>
        </w:rPr>
        <w:t>genda.</w:t>
      </w:r>
    </w:p>
    <w:p w14:paraId="2DFCC4AD" w14:textId="77777777" w:rsidR="00AF2BBB" w:rsidRPr="00E97CE1" w:rsidRDefault="00AF2BBB" w:rsidP="00AF2BBB">
      <w:pPr>
        <w:pStyle w:val="ListParagraph"/>
        <w:ind w:left="360"/>
        <w:rPr>
          <w:rFonts w:ascii="Arial" w:hAnsi="Arial" w:cs="Arial"/>
        </w:rPr>
      </w:pPr>
    </w:p>
    <w:p w14:paraId="4391A7BF" w14:textId="0327591E" w:rsidR="00CC03DD" w:rsidRPr="00E97CE1" w:rsidRDefault="00CC03DD" w:rsidP="00CD02BE">
      <w:pPr>
        <w:pStyle w:val="ListParagraph"/>
        <w:numPr>
          <w:ilvl w:val="0"/>
          <w:numId w:val="1"/>
        </w:numPr>
        <w:rPr>
          <w:rFonts w:ascii="Arial" w:hAnsi="Arial" w:cs="Arial"/>
        </w:rPr>
      </w:pPr>
      <w:r w:rsidRPr="00E97CE1">
        <w:rPr>
          <w:rFonts w:ascii="Arial" w:hAnsi="Arial" w:cs="Arial"/>
        </w:rPr>
        <w:t>Co-option: to fill the current vacancies caused by resignation.</w:t>
      </w:r>
    </w:p>
    <w:p w14:paraId="45DD2D84" w14:textId="77777777" w:rsidR="00CC03DD" w:rsidRPr="00E97CE1" w:rsidRDefault="00CC03DD" w:rsidP="00CC03DD">
      <w:pPr>
        <w:pStyle w:val="ListParagraph"/>
        <w:rPr>
          <w:rFonts w:ascii="Arial" w:hAnsi="Arial" w:cs="Arial"/>
        </w:rPr>
      </w:pPr>
    </w:p>
    <w:p w14:paraId="398D0A5F" w14:textId="1EEEA08B" w:rsidR="003965F3" w:rsidRPr="00E97CE1" w:rsidRDefault="003965F3" w:rsidP="00CD02BE">
      <w:pPr>
        <w:pStyle w:val="ListParagraph"/>
        <w:numPr>
          <w:ilvl w:val="0"/>
          <w:numId w:val="1"/>
        </w:numPr>
        <w:rPr>
          <w:rFonts w:ascii="Arial" w:hAnsi="Arial" w:cs="Arial"/>
        </w:rPr>
      </w:pPr>
      <w:r w:rsidRPr="00E97CE1">
        <w:rPr>
          <w:rFonts w:ascii="Arial" w:hAnsi="Arial" w:cs="Arial"/>
        </w:rPr>
        <w:t xml:space="preserve">Ward Councillor </w:t>
      </w:r>
      <w:r w:rsidR="00A3630F" w:rsidRPr="00E97CE1">
        <w:rPr>
          <w:rFonts w:ascii="Arial" w:hAnsi="Arial" w:cs="Arial"/>
        </w:rPr>
        <w:t>update</w:t>
      </w:r>
      <w:r w:rsidR="00C1424B" w:rsidRPr="00E97CE1">
        <w:rPr>
          <w:rFonts w:ascii="Arial" w:hAnsi="Arial" w:cs="Arial"/>
        </w:rPr>
        <w:t>: to receive an update on current, relevant ERYC issues.</w:t>
      </w:r>
    </w:p>
    <w:p w14:paraId="2D46C98F" w14:textId="77777777" w:rsidR="00AF2BBB" w:rsidRPr="00E97CE1" w:rsidRDefault="00AF2BBB" w:rsidP="00AF2BBB">
      <w:pPr>
        <w:pStyle w:val="ListParagraph"/>
        <w:ind w:left="360"/>
        <w:rPr>
          <w:rFonts w:ascii="Arial" w:hAnsi="Arial" w:cs="Arial"/>
        </w:rPr>
      </w:pPr>
    </w:p>
    <w:p w14:paraId="3216DAE8" w14:textId="2B9A9320" w:rsidR="00C560E6" w:rsidRPr="00E97CE1" w:rsidRDefault="00C560E6" w:rsidP="00CD02BE">
      <w:pPr>
        <w:pStyle w:val="ListParagraph"/>
        <w:numPr>
          <w:ilvl w:val="0"/>
          <w:numId w:val="1"/>
        </w:numPr>
        <w:rPr>
          <w:rFonts w:ascii="Arial" w:hAnsi="Arial" w:cs="Arial"/>
        </w:rPr>
      </w:pPr>
      <w:r w:rsidRPr="00E97CE1">
        <w:rPr>
          <w:rFonts w:ascii="Arial" w:hAnsi="Arial" w:cs="Arial"/>
        </w:rPr>
        <w:t>Finance:</w:t>
      </w:r>
    </w:p>
    <w:p w14:paraId="4A9ADE97" w14:textId="77777777" w:rsidR="00A37C06" w:rsidRPr="00E97CE1" w:rsidRDefault="00A37C06" w:rsidP="002B6D3F">
      <w:pPr>
        <w:pStyle w:val="ListParagraph"/>
        <w:spacing w:before="100" w:beforeAutospacing="1" w:after="0" w:afterAutospacing="1"/>
        <w:ind w:left="1800"/>
        <w:textAlignment w:val="center"/>
        <w:rPr>
          <w:rFonts w:ascii="Arial" w:hAnsi="Arial" w:cs="Arial"/>
          <w:bCs/>
        </w:rPr>
      </w:pPr>
    </w:p>
    <w:p w14:paraId="3B6E1D25" w14:textId="7FFD2EF7" w:rsidR="00C560E6" w:rsidRPr="00E97CE1" w:rsidRDefault="00C560E6" w:rsidP="005221DF">
      <w:pPr>
        <w:pStyle w:val="ListParagraph"/>
        <w:numPr>
          <w:ilvl w:val="2"/>
          <w:numId w:val="1"/>
        </w:numPr>
        <w:spacing w:before="100" w:beforeAutospacing="1" w:after="100" w:afterAutospacing="1"/>
        <w:textAlignment w:val="center"/>
        <w:rPr>
          <w:rFonts w:ascii="Arial" w:hAnsi="Arial" w:cs="Arial"/>
          <w:bCs/>
        </w:rPr>
      </w:pPr>
      <w:r w:rsidRPr="00E97CE1">
        <w:rPr>
          <w:rFonts w:ascii="Arial" w:hAnsi="Arial" w:cs="Arial"/>
          <w:bCs/>
        </w:rPr>
        <w:t xml:space="preserve">To approve the </w:t>
      </w:r>
      <w:r w:rsidR="00C4298F" w:rsidRPr="00E97CE1">
        <w:rPr>
          <w:rFonts w:ascii="Arial" w:hAnsi="Arial" w:cs="Arial"/>
          <w:bCs/>
        </w:rPr>
        <w:t>payments as listed in Schedule 2</w:t>
      </w:r>
      <w:r w:rsidR="005221DF" w:rsidRPr="00E97CE1">
        <w:rPr>
          <w:rFonts w:ascii="Arial" w:hAnsi="Arial" w:cs="Arial"/>
          <w:bCs/>
        </w:rPr>
        <w:t xml:space="preserve"> and also Schedule 1 as below:</w:t>
      </w:r>
    </w:p>
    <w:p w14:paraId="239E16CC" w14:textId="77777777" w:rsidR="005221DF" w:rsidRPr="00E97CE1" w:rsidRDefault="005221DF" w:rsidP="005221DF">
      <w:pPr>
        <w:pStyle w:val="ListParagraph"/>
        <w:spacing w:before="100" w:beforeAutospacing="1" w:after="100" w:afterAutospacing="1"/>
        <w:ind w:left="1800"/>
        <w:textAlignment w:val="center"/>
        <w:rPr>
          <w:rFonts w:ascii="Arial" w:hAnsi="Arial" w:cs="Arial"/>
          <w:bCs/>
        </w:rPr>
      </w:pPr>
    </w:p>
    <w:tbl>
      <w:tblPr>
        <w:tblStyle w:val="TableGrid"/>
        <w:tblW w:w="0" w:type="auto"/>
        <w:tblInd w:w="1800" w:type="dxa"/>
        <w:tblLook w:val="04A0" w:firstRow="1" w:lastRow="0" w:firstColumn="1" w:lastColumn="0" w:noHBand="0" w:noVBand="1"/>
      </w:tblPr>
      <w:tblGrid>
        <w:gridCol w:w="3035"/>
        <w:gridCol w:w="1084"/>
        <w:gridCol w:w="3097"/>
      </w:tblGrid>
      <w:tr w:rsidR="005221DF" w:rsidRPr="00E97CE1" w14:paraId="6F262D89" w14:textId="77777777" w:rsidTr="0035370C">
        <w:tc>
          <w:tcPr>
            <w:tcW w:w="3035" w:type="dxa"/>
          </w:tcPr>
          <w:p w14:paraId="55AAA955" w14:textId="61D8CC45" w:rsidR="005221DF" w:rsidRPr="00E97CE1" w:rsidRDefault="0084364F"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Information Commissioner</w:t>
            </w:r>
          </w:p>
        </w:tc>
        <w:tc>
          <w:tcPr>
            <w:tcW w:w="1084" w:type="dxa"/>
          </w:tcPr>
          <w:p w14:paraId="0F2F089C" w14:textId="6C7D96BF" w:rsidR="00D66B2E" w:rsidRPr="00E97CE1" w:rsidRDefault="0084364F"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£4</w:t>
            </w:r>
            <w:r w:rsidR="00D66B2E">
              <w:rPr>
                <w:rFonts w:ascii="Arial" w:hAnsi="Arial" w:cs="Arial"/>
                <w:bCs/>
                <w:sz w:val="22"/>
                <w:szCs w:val="22"/>
              </w:rPr>
              <w:t>7.00</w:t>
            </w:r>
          </w:p>
        </w:tc>
        <w:tc>
          <w:tcPr>
            <w:tcW w:w="3097" w:type="dxa"/>
          </w:tcPr>
          <w:p w14:paraId="1A69FD46" w14:textId="773E55A8" w:rsidR="005221DF" w:rsidRPr="00E97CE1" w:rsidRDefault="0084364F"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Subscription</w:t>
            </w:r>
          </w:p>
        </w:tc>
      </w:tr>
      <w:tr w:rsidR="00854E67" w:rsidRPr="00E97CE1" w14:paraId="0868FB59" w14:textId="77777777" w:rsidTr="0035370C">
        <w:tc>
          <w:tcPr>
            <w:tcW w:w="3035" w:type="dxa"/>
          </w:tcPr>
          <w:p w14:paraId="396B47CE" w14:textId="0A4ACF30" w:rsidR="00854E67" w:rsidRPr="00E97CE1" w:rsidRDefault="00815F25"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ERNLLCA</w:t>
            </w:r>
          </w:p>
        </w:tc>
        <w:tc>
          <w:tcPr>
            <w:tcW w:w="1084" w:type="dxa"/>
          </w:tcPr>
          <w:p w14:paraId="63AE7DC1" w14:textId="5C68C7D4" w:rsidR="00854E67" w:rsidRPr="00E97CE1" w:rsidRDefault="00815F25"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£24.00</w:t>
            </w:r>
          </w:p>
        </w:tc>
        <w:tc>
          <w:tcPr>
            <w:tcW w:w="3097" w:type="dxa"/>
          </w:tcPr>
          <w:p w14:paraId="381B3FBD" w14:textId="78835081" w:rsidR="00854E67" w:rsidRPr="00E97CE1" w:rsidRDefault="00815F25"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Councillor training</w:t>
            </w:r>
          </w:p>
        </w:tc>
      </w:tr>
      <w:tr w:rsidR="002958F1" w:rsidRPr="00E97CE1" w14:paraId="0866AE82" w14:textId="77777777" w:rsidTr="0035370C">
        <w:tc>
          <w:tcPr>
            <w:tcW w:w="3035" w:type="dxa"/>
          </w:tcPr>
          <w:p w14:paraId="1031D484" w14:textId="07826A88" w:rsidR="002958F1" w:rsidRPr="00E97CE1" w:rsidRDefault="00815F25"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CMB Computers</w:t>
            </w:r>
          </w:p>
        </w:tc>
        <w:tc>
          <w:tcPr>
            <w:tcW w:w="1084" w:type="dxa"/>
          </w:tcPr>
          <w:p w14:paraId="62B27C81" w14:textId="38FF795B" w:rsidR="002958F1" w:rsidRPr="00E97CE1" w:rsidRDefault="00815F25"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£65.00</w:t>
            </w:r>
          </w:p>
        </w:tc>
        <w:tc>
          <w:tcPr>
            <w:tcW w:w="3097" w:type="dxa"/>
          </w:tcPr>
          <w:p w14:paraId="745F55AC" w14:textId="0444B954" w:rsidR="002958F1" w:rsidRPr="00E97CE1" w:rsidRDefault="00815F25" w:rsidP="005221DF">
            <w:pPr>
              <w:pStyle w:val="ListParagraph"/>
              <w:spacing w:before="100" w:beforeAutospacing="1" w:after="100" w:afterAutospacing="1"/>
              <w:ind w:left="0"/>
              <w:textAlignment w:val="center"/>
              <w:rPr>
                <w:rFonts w:ascii="Arial" w:hAnsi="Arial" w:cs="Arial"/>
                <w:bCs/>
                <w:sz w:val="22"/>
                <w:szCs w:val="22"/>
              </w:rPr>
            </w:pPr>
            <w:r>
              <w:rPr>
                <w:rFonts w:ascii="Arial" w:hAnsi="Arial" w:cs="Arial"/>
                <w:bCs/>
                <w:sz w:val="22"/>
                <w:szCs w:val="22"/>
              </w:rPr>
              <w:t>AV subscription</w:t>
            </w:r>
          </w:p>
        </w:tc>
      </w:tr>
    </w:tbl>
    <w:p w14:paraId="54B30C0B" w14:textId="63139F93" w:rsidR="002114CB" w:rsidRDefault="00534393" w:rsidP="00246571">
      <w:pPr>
        <w:pStyle w:val="ListParagraph"/>
        <w:numPr>
          <w:ilvl w:val="2"/>
          <w:numId w:val="1"/>
        </w:numPr>
        <w:spacing w:before="100" w:beforeAutospacing="1" w:after="0" w:afterAutospacing="1"/>
        <w:textAlignment w:val="center"/>
        <w:rPr>
          <w:rFonts w:ascii="Arial" w:hAnsi="Arial" w:cs="Arial"/>
          <w:bCs/>
        </w:rPr>
      </w:pPr>
      <w:r w:rsidRPr="00E97CE1">
        <w:rPr>
          <w:rFonts w:ascii="Arial" w:hAnsi="Arial" w:cs="Arial"/>
          <w:bCs/>
        </w:rPr>
        <w:t xml:space="preserve">To approve the </w:t>
      </w:r>
      <w:r w:rsidR="000C53B3" w:rsidRPr="00E97CE1">
        <w:rPr>
          <w:rFonts w:ascii="Arial" w:hAnsi="Arial" w:cs="Arial"/>
          <w:bCs/>
        </w:rPr>
        <w:t>account</w:t>
      </w:r>
      <w:r w:rsidR="00C12683" w:rsidRPr="00E97CE1">
        <w:rPr>
          <w:rFonts w:ascii="Arial" w:hAnsi="Arial" w:cs="Arial"/>
          <w:bCs/>
        </w:rPr>
        <w:t>s</w:t>
      </w:r>
      <w:r w:rsidR="000C53B3" w:rsidRPr="00E97CE1">
        <w:rPr>
          <w:rFonts w:ascii="Arial" w:hAnsi="Arial" w:cs="Arial"/>
          <w:bCs/>
        </w:rPr>
        <w:t xml:space="preserve"> to the end of </w:t>
      </w:r>
      <w:r w:rsidR="001C4BCF" w:rsidRPr="00E97CE1">
        <w:rPr>
          <w:rFonts w:ascii="Arial" w:hAnsi="Arial" w:cs="Arial"/>
          <w:bCs/>
        </w:rPr>
        <w:t>January</w:t>
      </w:r>
      <w:r w:rsidR="00153AA7" w:rsidRPr="00E97CE1">
        <w:rPr>
          <w:rFonts w:ascii="Arial" w:hAnsi="Arial" w:cs="Arial"/>
          <w:bCs/>
        </w:rPr>
        <w:t xml:space="preserve"> </w:t>
      </w:r>
      <w:r w:rsidR="000C53B3" w:rsidRPr="00E97CE1">
        <w:rPr>
          <w:rFonts w:ascii="Arial" w:hAnsi="Arial" w:cs="Arial"/>
          <w:bCs/>
        </w:rPr>
        <w:t xml:space="preserve">and </w:t>
      </w:r>
      <w:r w:rsidR="002114CB" w:rsidRPr="00E97CE1">
        <w:rPr>
          <w:rFonts w:ascii="Arial" w:hAnsi="Arial" w:cs="Arial"/>
          <w:bCs/>
        </w:rPr>
        <w:t>sign the bank reconciliation</w:t>
      </w:r>
      <w:r w:rsidR="001936F5" w:rsidRPr="00E97CE1">
        <w:rPr>
          <w:rFonts w:ascii="Arial" w:hAnsi="Arial" w:cs="Arial"/>
          <w:bCs/>
        </w:rPr>
        <w:t>.</w:t>
      </w:r>
    </w:p>
    <w:p w14:paraId="2568B358" w14:textId="77777777" w:rsidR="00314295" w:rsidRDefault="00314295" w:rsidP="00314295">
      <w:pPr>
        <w:pStyle w:val="ListParagraph"/>
        <w:spacing w:before="100" w:beforeAutospacing="1" w:after="0" w:afterAutospacing="1"/>
        <w:ind w:left="1800"/>
        <w:textAlignment w:val="center"/>
        <w:rPr>
          <w:rFonts w:ascii="Arial" w:hAnsi="Arial" w:cs="Arial"/>
          <w:bCs/>
        </w:rPr>
      </w:pPr>
    </w:p>
    <w:p w14:paraId="297812DB" w14:textId="16A3C81C" w:rsidR="00820538" w:rsidRDefault="00820538" w:rsidP="00246571">
      <w:pPr>
        <w:pStyle w:val="ListParagraph"/>
        <w:numPr>
          <w:ilvl w:val="2"/>
          <w:numId w:val="1"/>
        </w:numPr>
        <w:spacing w:before="100" w:beforeAutospacing="1" w:after="0" w:afterAutospacing="1"/>
        <w:textAlignment w:val="center"/>
        <w:rPr>
          <w:rFonts w:ascii="Arial" w:hAnsi="Arial" w:cs="Arial"/>
          <w:bCs/>
        </w:rPr>
      </w:pPr>
      <w:r>
        <w:rPr>
          <w:rFonts w:ascii="Arial" w:hAnsi="Arial" w:cs="Arial"/>
          <w:bCs/>
        </w:rPr>
        <w:t xml:space="preserve">To receive an update on the progress with </w:t>
      </w:r>
      <w:r w:rsidR="00AF123E">
        <w:rPr>
          <w:rFonts w:ascii="Arial" w:hAnsi="Arial" w:cs="Arial"/>
          <w:bCs/>
        </w:rPr>
        <w:t>regards to the online banking amendments.</w:t>
      </w:r>
    </w:p>
    <w:p w14:paraId="0E658E99" w14:textId="77777777" w:rsidR="00815F25" w:rsidRPr="00E97CE1" w:rsidRDefault="00815F25" w:rsidP="00815F25">
      <w:pPr>
        <w:pStyle w:val="ListParagraph"/>
        <w:spacing w:before="100" w:beforeAutospacing="1" w:after="0" w:afterAutospacing="1"/>
        <w:ind w:left="1800"/>
        <w:textAlignment w:val="center"/>
        <w:rPr>
          <w:rFonts w:ascii="Arial" w:hAnsi="Arial" w:cs="Arial"/>
          <w:bCs/>
        </w:rPr>
      </w:pPr>
    </w:p>
    <w:p w14:paraId="1AE1F923" w14:textId="1E465141" w:rsidR="00CD02BE" w:rsidRPr="00E97CE1" w:rsidRDefault="0023659E" w:rsidP="000C6425">
      <w:pPr>
        <w:pStyle w:val="NoSpacing"/>
        <w:numPr>
          <w:ilvl w:val="0"/>
          <w:numId w:val="1"/>
        </w:numPr>
        <w:rPr>
          <w:rFonts w:ascii="Arial" w:hAnsi="Arial" w:cs="Arial"/>
          <w:b/>
        </w:rPr>
      </w:pPr>
      <w:r w:rsidRPr="00E97CE1">
        <w:rPr>
          <w:rFonts w:ascii="Arial" w:hAnsi="Arial" w:cs="Arial"/>
          <w:b/>
        </w:rPr>
        <w:t>E</w:t>
      </w:r>
      <w:r w:rsidR="00CD02BE" w:rsidRPr="00E97CE1">
        <w:rPr>
          <w:rFonts w:ascii="Arial" w:hAnsi="Arial" w:cs="Arial"/>
          <w:b/>
        </w:rPr>
        <w:t>nvironmental and Community Matters – to receive reports in respect of the following:</w:t>
      </w:r>
    </w:p>
    <w:p w14:paraId="4026E86F" w14:textId="77777777" w:rsidR="00280511" w:rsidRPr="00E97CE1" w:rsidRDefault="00280511" w:rsidP="00280511">
      <w:pPr>
        <w:pStyle w:val="NoSpacing"/>
        <w:ind w:left="360"/>
        <w:rPr>
          <w:rFonts w:ascii="Arial" w:hAnsi="Arial" w:cs="Arial"/>
          <w:b/>
        </w:rPr>
      </w:pPr>
    </w:p>
    <w:p w14:paraId="6A1F69A9" w14:textId="5370AD76" w:rsidR="00CD02BE" w:rsidRDefault="00CD02BE" w:rsidP="00CD02BE">
      <w:pPr>
        <w:pStyle w:val="ListParagraph"/>
        <w:numPr>
          <w:ilvl w:val="0"/>
          <w:numId w:val="3"/>
        </w:numPr>
        <w:rPr>
          <w:rFonts w:ascii="Arial" w:hAnsi="Arial" w:cs="Arial"/>
        </w:rPr>
      </w:pPr>
      <w:r w:rsidRPr="00E97CE1">
        <w:rPr>
          <w:rFonts w:ascii="Arial" w:hAnsi="Arial" w:cs="Arial"/>
        </w:rPr>
        <w:t>Maintenance</w:t>
      </w:r>
      <w:r w:rsidR="002A37FE" w:rsidRPr="00E97CE1">
        <w:rPr>
          <w:rFonts w:ascii="Arial" w:hAnsi="Arial" w:cs="Arial"/>
        </w:rPr>
        <w:t>:</w:t>
      </w:r>
      <w:r w:rsidR="0050242D" w:rsidRPr="00E97CE1">
        <w:rPr>
          <w:rFonts w:ascii="Arial" w:hAnsi="Arial" w:cs="Arial"/>
        </w:rPr>
        <w:t xml:space="preserve"> </w:t>
      </w:r>
    </w:p>
    <w:p w14:paraId="44104962" w14:textId="77777777" w:rsidR="00820538" w:rsidRDefault="00820538" w:rsidP="00820538">
      <w:pPr>
        <w:pStyle w:val="ListParagraph"/>
        <w:ind w:left="1080"/>
        <w:rPr>
          <w:rFonts w:ascii="Arial" w:hAnsi="Arial" w:cs="Arial"/>
        </w:rPr>
      </w:pPr>
    </w:p>
    <w:p w14:paraId="76FAC40A" w14:textId="295A8AE1" w:rsidR="00820538" w:rsidRPr="00E97CE1" w:rsidRDefault="00820538" w:rsidP="00820538">
      <w:pPr>
        <w:pStyle w:val="ListParagraph"/>
        <w:numPr>
          <w:ilvl w:val="0"/>
          <w:numId w:val="47"/>
        </w:numPr>
        <w:rPr>
          <w:rFonts w:ascii="Arial" w:hAnsi="Arial" w:cs="Arial"/>
        </w:rPr>
      </w:pPr>
      <w:r>
        <w:rPr>
          <w:rFonts w:ascii="Arial" w:hAnsi="Arial" w:cs="Arial"/>
        </w:rPr>
        <w:t>Street lighting: to receive an update on the light at the top of the snicket along Top Street.</w:t>
      </w:r>
    </w:p>
    <w:p w14:paraId="55632BA8" w14:textId="77777777" w:rsidR="003000C4" w:rsidRPr="00E97CE1" w:rsidRDefault="003000C4" w:rsidP="003000C4">
      <w:pPr>
        <w:pStyle w:val="ListParagraph"/>
        <w:ind w:left="1080"/>
        <w:rPr>
          <w:rFonts w:ascii="Arial" w:hAnsi="Arial" w:cs="Arial"/>
        </w:rPr>
      </w:pPr>
    </w:p>
    <w:p w14:paraId="014E65BE" w14:textId="7902E95A" w:rsidR="00CD02BE" w:rsidRDefault="00CD02BE" w:rsidP="00CD02BE">
      <w:pPr>
        <w:pStyle w:val="ListParagraph"/>
        <w:numPr>
          <w:ilvl w:val="0"/>
          <w:numId w:val="3"/>
        </w:numPr>
        <w:rPr>
          <w:rFonts w:ascii="Arial" w:hAnsi="Arial" w:cs="Arial"/>
        </w:rPr>
      </w:pPr>
      <w:r w:rsidRPr="00E97CE1">
        <w:rPr>
          <w:rFonts w:ascii="Arial" w:hAnsi="Arial" w:cs="Arial"/>
        </w:rPr>
        <w:t>Highways (including maintenance, Street Scene and traffic problems)</w:t>
      </w:r>
      <w:r w:rsidR="00F07D21" w:rsidRPr="00E97CE1">
        <w:rPr>
          <w:rFonts w:ascii="Arial" w:hAnsi="Arial" w:cs="Arial"/>
        </w:rPr>
        <w:t xml:space="preserve">: </w:t>
      </w:r>
      <w:r w:rsidR="008524EE" w:rsidRPr="00E97CE1">
        <w:rPr>
          <w:rFonts w:ascii="Arial" w:hAnsi="Arial" w:cs="Arial"/>
        </w:rPr>
        <w:t>to note any issues</w:t>
      </w:r>
      <w:r w:rsidR="00D22754" w:rsidRPr="00E97CE1">
        <w:rPr>
          <w:rFonts w:ascii="Arial" w:hAnsi="Arial" w:cs="Arial"/>
        </w:rPr>
        <w:t>:</w:t>
      </w:r>
    </w:p>
    <w:p w14:paraId="2B400525" w14:textId="77777777" w:rsidR="005C69AB" w:rsidRPr="005C69AB" w:rsidRDefault="005C69AB" w:rsidP="005C69AB">
      <w:pPr>
        <w:pStyle w:val="ListParagraph"/>
        <w:rPr>
          <w:rFonts w:ascii="Arial" w:hAnsi="Arial" w:cs="Arial"/>
        </w:rPr>
      </w:pPr>
    </w:p>
    <w:p w14:paraId="7914BA67" w14:textId="25C12F69" w:rsidR="005C69AB" w:rsidRDefault="005C69AB" w:rsidP="00CD02BE">
      <w:pPr>
        <w:pStyle w:val="ListParagraph"/>
        <w:numPr>
          <w:ilvl w:val="0"/>
          <w:numId w:val="3"/>
        </w:numPr>
        <w:rPr>
          <w:rFonts w:ascii="Arial" w:hAnsi="Arial" w:cs="Arial"/>
        </w:rPr>
      </w:pPr>
      <w:r>
        <w:rPr>
          <w:rFonts w:ascii="Arial" w:hAnsi="Arial" w:cs="Arial"/>
        </w:rPr>
        <w:t xml:space="preserve">Noise </w:t>
      </w:r>
      <w:r w:rsidR="00A104DD">
        <w:rPr>
          <w:rFonts w:ascii="Arial" w:hAnsi="Arial" w:cs="Arial"/>
        </w:rPr>
        <w:t xml:space="preserve">&amp; light </w:t>
      </w:r>
      <w:r>
        <w:rPr>
          <w:rFonts w:ascii="Arial" w:hAnsi="Arial" w:cs="Arial"/>
        </w:rPr>
        <w:t>pollution: to discuss any issues and agree or otherwise the appropriate action.</w:t>
      </w:r>
    </w:p>
    <w:p w14:paraId="1FDB81B1" w14:textId="77777777" w:rsidR="00D97E1F" w:rsidRPr="00D97E1F" w:rsidRDefault="00D97E1F" w:rsidP="00D97E1F">
      <w:pPr>
        <w:pStyle w:val="ListParagraph"/>
        <w:rPr>
          <w:rFonts w:ascii="Arial" w:hAnsi="Arial" w:cs="Arial"/>
        </w:rPr>
      </w:pPr>
    </w:p>
    <w:p w14:paraId="19D9AE10" w14:textId="679E2F50" w:rsidR="00F4718F" w:rsidRPr="00E97CE1" w:rsidRDefault="00D97E1F" w:rsidP="00D97E1F">
      <w:pPr>
        <w:pStyle w:val="ListParagraph"/>
        <w:numPr>
          <w:ilvl w:val="0"/>
          <w:numId w:val="3"/>
        </w:numPr>
        <w:rPr>
          <w:rFonts w:ascii="Arial" w:hAnsi="Arial" w:cs="Arial"/>
        </w:rPr>
      </w:pPr>
      <w:r>
        <w:rPr>
          <w:rFonts w:ascii="Arial" w:hAnsi="Arial" w:cs="Arial"/>
        </w:rPr>
        <w:t>Defibrillator: to discuss ongoing management of.</w:t>
      </w:r>
    </w:p>
    <w:p w14:paraId="6B627D23" w14:textId="18150A4D" w:rsidR="00C80A35" w:rsidRPr="00E97CE1" w:rsidRDefault="00C80A35" w:rsidP="00FC3325">
      <w:pPr>
        <w:pStyle w:val="ListParagraph"/>
        <w:ind w:left="1080"/>
        <w:rPr>
          <w:rFonts w:ascii="Arial" w:hAnsi="Arial" w:cs="Arial"/>
        </w:rPr>
      </w:pPr>
    </w:p>
    <w:p w14:paraId="26A8973D" w14:textId="2181E9E8" w:rsidR="00AF2BBB" w:rsidRPr="00E97CE1" w:rsidRDefault="00C80A35" w:rsidP="00D252EC">
      <w:pPr>
        <w:pStyle w:val="ListParagraph"/>
        <w:numPr>
          <w:ilvl w:val="0"/>
          <w:numId w:val="1"/>
        </w:numPr>
        <w:rPr>
          <w:rFonts w:ascii="Arial" w:hAnsi="Arial" w:cs="Arial"/>
        </w:rPr>
      </w:pPr>
      <w:r w:rsidRPr="00E97CE1">
        <w:rPr>
          <w:rFonts w:ascii="Arial" w:hAnsi="Arial" w:cs="Arial"/>
        </w:rPr>
        <w:t xml:space="preserve">Website &amp; email: </w:t>
      </w:r>
    </w:p>
    <w:p w14:paraId="5FCBA02D" w14:textId="3D9C77E4" w:rsidR="00FC3325" w:rsidRPr="00E97CE1" w:rsidRDefault="00FC3325" w:rsidP="00FC3325">
      <w:pPr>
        <w:pStyle w:val="ListParagraph"/>
        <w:numPr>
          <w:ilvl w:val="3"/>
          <w:numId w:val="1"/>
        </w:numPr>
        <w:rPr>
          <w:rFonts w:ascii="Arial" w:hAnsi="Arial" w:cs="Arial"/>
        </w:rPr>
      </w:pPr>
      <w:r w:rsidRPr="00E97CE1">
        <w:rPr>
          <w:rFonts w:ascii="Arial" w:hAnsi="Arial" w:cs="Arial"/>
        </w:rPr>
        <w:t>to review the quotation from Aubergine and agree or otherwise to move to a.gov.uk domain</w:t>
      </w:r>
      <w:r w:rsidR="00CB670A">
        <w:rPr>
          <w:rFonts w:ascii="Arial" w:hAnsi="Arial" w:cs="Arial"/>
        </w:rPr>
        <w:t>.</w:t>
      </w:r>
    </w:p>
    <w:p w14:paraId="1709F3CB" w14:textId="77777777" w:rsidR="00E97CE1" w:rsidRPr="00E97CE1" w:rsidRDefault="00E97CE1" w:rsidP="00E97CE1">
      <w:pPr>
        <w:pStyle w:val="ListParagraph"/>
        <w:ind w:left="2520"/>
        <w:rPr>
          <w:rFonts w:ascii="Arial" w:hAnsi="Arial" w:cs="Arial"/>
        </w:rPr>
      </w:pPr>
    </w:p>
    <w:p w14:paraId="21CCD5B6" w14:textId="42CCA93A" w:rsidR="00FC3325" w:rsidRPr="00E97CE1" w:rsidRDefault="00FC3325" w:rsidP="00FC3325">
      <w:pPr>
        <w:pStyle w:val="ListParagraph"/>
        <w:numPr>
          <w:ilvl w:val="3"/>
          <w:numId w:val="1"/>
        </w:numPr>
        <w:rPr>
          <w:rFonts w:ascii="Arial" w:hAnsi="Arial" w:cs="Arial"/>
        </w:rPr>
      </w:pPr>
      <w:r w:rsidRPr="00E97CE1">
        <w:rPr>
          <w:rFonts w:ascii="Arial" w:hAnsi="Arial" w:cs="Arial"/>
        </w:rPr>
        <w:lastRenderedPageBreak/>
        <w:t xml:space="preserve">to discuss the </w:t>
      </w:r>
      <w:r w:rsidR="00CB670A">
        <w:rPr>
          <w:rFonts w:ascii="Arial" w:hAnsi="Arial" w:cs="Arial"/>
        </w:rPr>
        <w:t xml:space="preserve">implementation </w:t>
      </w:r>
      <w:r w:rsidRPr="00E97CE1">
        <w:rPr>
          <w:rFonts w:ascii="Arial" w:hAnsi="Arial" w:cs="Arial"/>
        </w:rPr>
        <w:t>of</w:t>
      </w:r>
      <w:r w:rsidR="00CB670A">
        <w:rPr>
          <w:rFonts w:ascii="Arial" w:hAnsi="Arial" w:cs="Arial"/>
        </w:rPr>
        <w:t xml:space="preserve"> a .</w:t>
      </w:r>
      <w:r w:rsidRPr="00E97CE1">
        <w:rPr>
          <w:rFonts w:ascii="Arial" w:hAnsi="Arial" w:cs="Arial"/>
        </w:rPr>
        <w:t>gov.uk email address</w:t>
      </w:r>
      <w:r w:rsidR="00CB670A">
        <w:rPr>
          <w:rFonts w:ascii="Arial" w:hAnsi="Arial" w:cs="Arial"/>
        </w:rPr>
        <w:t xml:space="preserve"> for the Clerk</w:t>
      </w:r>
      <w:r w:rsidRPr="00E97CE1">
        <w:rPr>
          <w:rFonts w:ascii="Arial" w:hAnsi="Arial" w:cs="Arial"/>
        </w:rPr>
        <w:t xml:space="preserve"> </w:t>
      </w:r>
      <w:r w:rsidR="00CB670A">
        <w:rPr>
          <w:rFonts w:ascii="Arial" w:hAnsi="Arial" w:cs="Arial"/>
        </w:rPr>
        <w:t>in accordance with Assertion 10 of the Practitioners Guide and to approve the cost thereof.</w:t>
      </w:r>
    </w:p>
    <w:p w14:paraId="4A2F6828" w14:textId="77777777" w:rsidR="00FC3325" w:rsidRDefault="00FC3325" w:rsidP="00FC3325">
      <w:pPr>
        <w:pStyle w:val="ListParagraph"/>
        <w:ind w:left="2520"/>
        <w:rPr>
          <w:rFonts w:ascii="Arial" w:hAnsi="Arial" w:cs="Arial"/>
        </w:rPr>
      </w:pPr>
    </w:p>
    <w:p w14:paraId="3B89702B" w14:textId="0D6A784C" w:rsidR="00CB670A" w:rsidRPr="00E97CE1" w:rsidRDefault="00CB670A" w:rsidP="00CB670A">
      <w:pPr>
        <w:pStyle w:val="ListParagraph"/>
        <w:numPr>
          <w:ilvl w:val="3"/>
          <w:numId w:val="1"/>
        </w:numPr>
        <w:rPr>
          <w:rFonts w:ascii="Arial" w:hAnsi="Arial" w:cs="Arial"/>
        </w:rPr>
      </w:pPr>
      <w:r>
        <w:rPr>
          <w:rFonts w:ascii="Arial" w:hAnsi="Arial" w:cs="Arial"/>
        </w:rPr>
        <w:t>to discuss the implementation of .gov.uk email addresses for councillors.</w:t>
      </w:r>
    </w:p>
    <w:p w14:paraId="1215C46E" w14:textId="0E349770" w:rsidR="00FC3325" w:rsidRDefault="00FC3325" w:rsidP="00CB670A">
      <w:pPr>
        <w:pStyle w:val="ListParagraph"/>
        <w:ind w:left="2880"/>
        <w:rPr>
          <w:rFonts w:ascii="Arial" w:hAnsi="Arial" w:cs="Arial"/>
        </w:rPr>
      </w:pPr>
    </w:p>
    <w:p w14:paraId="1E8D9379" w14:textId="525983A6" w:rsidR="00FC3325" w:rsidRDefault="00F4718F" w:rsidP="00153AA7">
      <w:pPr>
        <w:pStyle w:val="ListParagraph"/>
        <w:numPr>
          <w:ilvl w:val="0"/>
          <w:numId w:val="1"/>
        </w:numPr>
        <w:rPr>
          <w:rFonts w:ascii="Arial" w:hAnsi="Arial" w:cs="Arial"/>
        </w:rPr>
      </w:pPr>
      <w:r w:rsidRPr="00E97CE1">
        <w:rPr>
          <w:rFonts w:ascii="Arial" w:hAnsi="Arial" w:cs="Arial"/>
        </w:rPr>
        <w:t xml:space="preserve">Administration: </w:t>
      </w:r>
    </w:p>
    <w:p w14:paraId="3239BE5B" w14:textId="77777777" w:rsidR="00CB670A" w:rsidRDefault="00CB670A" w:rsidP="00CB670A">
      <w:pPr>
        <w:pStyle w:val="ListParagraph"/>
        <w:ind w:left="360"/>
        <w:rPr>
          <w:rFonts w:ascii="Arial" w:hAnsi="Arial" w:cs="Arial"/>
        </w:rPr>
      </w:pPr>
    </w:p>
    <w:p w14:paraId="34EC6210" w14:textId="02C46C64" w:rsidR="00CB670A" w:rsidRDefault="00CB670A" w:rsidP="00CB670A">
      <w:pPr>
        <w:pStyle w:val="ListParagraph"/>
        <w:numPr>
          <w:ilvl w:val="3"/>
          <w:numId w:val="1"/>
        </w:numPr>
        <w:rPr>
          <w:rFonts w:ascii="Arial" w:hAnsi="Arial" w:cs="Arial"/>
        </w:rPr>
      </w:pPr>
      <w:r>
        <w:rPr>
          <w:rFonts w:ascii="Arial" w:hAnsi="Arial" w:cs="Arial"/>
        </w:rPr>
        <w:t>Policies / procedures: to review the following:</w:t>
      </w:r>
    </w:p>
    <w:p w14:paraId="657565A9" w14:textId="77777777" w:rsidR="0043792D" w:rsidRDefault="0043792D" w:rsidP="0043792D">
      <w:pPr>
        <w:pStyle w:val="ListParagraph"/>
        <w:ind w:left="2520"/>
        <w:rPr>
          <w:rFonts w:ascii="Arial" w:hAnsi="Arial" w:cs="Arial"/>
        </w:rPr>
      </w:pPr>
    </w:p>
    <w:p w14:paraId="5373690D" w14:textId="001574F8" w:rsidR="0043792D" w:rsidRDefault="0043792D" w:rsidP="0043792D">
      <w:pPr>
        <w:pStyle w:val="ListParagraph"/>
        <w:numPr>
          <w:ilvl w:val="0"/>
          <w:numId w:val="46"/>
        </w:numPr>
        <w:rPr>
          <w:rFonts w:ascii="Arial" w:hAnsi="Arial" w:cs="Arial"/>
        </w:rPr>
      </w:pPr>
      <w:r>
        <w:rPr>
          <w:rFonts w:ascii="Arial" w:hAnsi="Arial" w:cs="Arial"/>
        </w:rPr>
        <w:t>Media Policy</w:t>
      </w:r>
    </w:p>
    <w:p w14:paraId="5411AC2A" w14:textId="43516838" w:rsidR="0043792D" w:rsidRDefault="0043792D" w:rsidP="0043792D">
      <w:pPr>
        <w:pStyle w:val="ListParagraph"/>
        <w:numPr>
          <w:ilvl w:val="0"/>
          <w:numId w:val="46"/>
        </w:numPr>
        <w:rPr>
          <w:rFonts w:ascii="Arial" w:hAnsi="Arial" w:cs="Arial"/>
        </w:rPr>
      </w:pPr>
      <w:r>
        <w:rPr>
          <w:rFonts w:ascii="Arial" w:hAnsi="Arial" w:cs="Arial"/>
        </w:rPr>
        <w:t>General Risk Assessments</w:t>
      </w:r>
    </w:p>
    <w:p w14:paraId="22E08B35" w14:textId="788025D4" w:rsidR="0043792D" w:rsidRDefault="0043792D" w:rsidP="0043792D">
      <w:pPr>
        <w:pStyle w:val="ListParagraph"/>
        <w:numPr>
          <w:ilvl w:val="0"/>
          <w:numId w:val="46"/>
        </w:numPr>
        <w:rPr>
          <w:rFonts w:ascii="Arial" w:hAnsi="Arial" w:cs="Arial"/>
        </w:rPr>
      </w:pPr>
      <w:r>
        <w:rPr>
          <w:rFonts w:ascii="Arial" w:hAnsi="Arial" w:cs="Arial"/>
        </w:rPr>
        <w:t>Code of Conduct</w:t>
      </w:r>
    </w:p>
    <w:p w14:paraId="6E8E21D1" w14:textId="1C279E48" w:rsidR="0043792D" w:rsidRDefault="0043792D" w:rsidP="0043792D">
      <w:pPr>
        <w:pStyle w:val="ListParagraph"/>
        <w:numPr>
          <w:ilvl w:val="0"/>
          <w:numId w:val="46"/>
        </w:numPr>
        <w:rPr>
          <w:rFonts w:ascii="Arial" w:hAnsi="Arial" w:cs="Arial"/>
        </w:rPr>
      </w:pPr>
      <w:r>
        <w:rPr>
          <w:rFonts w:ascii="Arial" w:hAnsi="Arial" w:cs="Arial"/>
        </w:rPr>
        <w:t>Member &amp; Officer Protocol</w:t>
      </w:r>
    </w:p>
    <w:p w14:paraId="685AB746" w14:textId="57E81C81" w:rsidR="004B7F01" w:rsidRDefault="004B7F01" w:rsidP="0043792D">
      <w:pPr>
        <w:pStyle w:val="ListParagraph"/>
        <w:numPr>
          <w:ilvl w:val="0"/>
          <w:numId w:val="46"/>
        </w:numPr>
        <w:rPr>
          <w:rFonts w:ascii="Arial" w:hAnsi="Arial" w:cs="Arial"/>
        </w:rPr>
      </w:pPr>
      <w:r>
        <w:rPr>
          <w:rFonts w:ascii="Arial" w:hAnsi="Arial" w:cs="Arial"/>
        </w:rPr>
        <w:t>Communications Policy</w:t>
      </w:r>
    </w:p>
    <w:p w14:paraId="541D9007" w14:textId="77777777" w:rsidR="00CB670A" w:rsidRDefault="00CB670A" w:rsidP="00CB670A">
      <w:pPr>
        <w:pStyle w:val="ListParagraph"/>
        <w:ind w:left="2520"/>
        <w:rPr>
          <w:rFonts w:ascii="Arial" w:hAnsi="Arial" w:cs="Arial"/>
        </w:rPr>
      </w:pPr>
    </w:p>
    <w:p w14:paraId="7F8EEF86" w14:textId="1EF31C03" w:rsidR="000E7938" w:rsidRDefault="000E7938" w:rsidP="000E7938">
      <w:pPr>
        <w:pStyle w:val="ListParagraph"/>
        <w:numPr>
          <w:ilvl w:val="3"/>
          <w:numId w:val="1"/>
        </w:numPr>
        <w:rPr>
          <w:rFonts w:ascii="Arial" w:hAnsi="Arial" w:cs="Arial"/>
        </w:rPr>
      </w:pPr>
      <w:r>
        <w:rPr>
          <w:rFonts w:ascii="Arial" w:hAnsi="Arial" w:cs="Arial"/>
        </w:rPr>
        <w:t>File sharing: to receive an update from the Clerk.</w:t>
      </w:r>
    </w:p>
    <w:p w14:paraId="13F9DE39" w14:textId="77777777" w:rsidR="000E7938" w:rsidRDefault="000E7938" w:rsidP="000E7938">
      <w:pPr>
        <w:pStyle w:val="ListParagraph"/>
        <w:ind w:left="2520"/>
        <w:rPr>
          <w:rFonts w:ascii="Arial" w:hAnsi="Arial" w:cs="Arial"/>
        </w:rPr>
      </w:pPr>
    </w:p>
    <w:p w14:paraId="5C9AA7D0" w14:textId="268CE74E" w:rsidR="00CD02BE" w:rsidRPr="00E97CE1" w:rsidRDefault="00FC3325" w:rsidP="00BA7B12">
      <w:pPr>
        <w:pStyle w:val="ListParagraph"/>
        <w:numPr>
          <w:ilvl w:val="0"/>
          <w:numId w:val="1"/>
        </w:numPr>
        <w:rPr>
          <w:rFonts w:ascii="Arial" w:hAnsi="Arial" w:cs="Arial"/>
        </w:rPr>
      </w:pPr>
      <w:r w:rsidRPr="00E97CE1">
        <w:rPr>
          <w:rFonts w:ascii="Arial" w:hAnsi="Arial" w:cs="Arial"/>
        </w:rPr>
        <w:t>Correspondence: t</w:t>
      </w:r>
      <w:r w:rsidR="00CD02BE" w:rsidRPr="00E97CE1">
        <w:rPr>
          <w:rFonts w:ascii="Arial" w:hAnsi="Arial" w:cs="Arial"/>
        </w:rPr>
        <w:t>o note correspondence for information purposes only</w:t>
      </w:r>
      <w:r w:rsidR="00C1424B" w:rsidRPr="00E97CE1">
        <w:rPr>
          <w:rFonts w:ascii="Arial" w:hAnsi="Arial" w:cs="Arial"/>
        </w:rPr>
        <w:t>.</w:t>
      </w:r>
    </w:p>
    <w:p w14:paraId="30471565" w14:textId="77777777" w:rsidR="00AF2BBB" w:rsidRPr="00E97CE1" w:rsidRDefault="00AF2BBB" w:rsidP="00AF2BBB">
      <w:pPr>
        <w:pStyle w:val="ListParagraph"/>
        <w:ind w:left="360"/>
        <w:rPr>
          <w:rFonts w:ascii="Arial" w:hAnsi="Arial" w:cs="Arial"/>
        </w:rPr>
      </w:pPr>
    </w:p>
    <w:p w14:paraId="4BDFB09B" w14:textId="05B9929D" w:rsidR="00AF2BBB" w:rsidRPr="00E97CE1" w:rsidRDefault="00C1424B" w:rsidP="004F1991">
      <w:pPr>
        <w:pStyle w:val="ListParagraph"/>
        <w:numPr>
          <w:ilvl w:val="0"/>
          <w:numId w:val="1"/>
        </w:numPr>
        <w:shd w:val="clear" w:color="auto" w:fill="FFFFFF"/>
        <w:spacing w:before="240" w:after="0"/>
        <w:rPr>
          <w:rFonts w:ascii="Arial" w:hAnsi="Arial" w:cs="Arial"/>
        </w:rPr>
      </w:pPr>
      <w:r w:rsidRPr="00E97CE1">
        <w:rPr>
          <w:rFonts w:ascii="Arial" w:hAnsi="Arial" w:cs="Arial"/>
        </w:rPr>
        <w:t xml:space="preserve">To note that the next meeting of the Parish Council will be held on </w:t>
      </w:r>
      <w:r w:rsidR="00AF2BBB" w:rsidRPr="00E97CE1">
        <w:rPr>
          <w:rFonts w:ascii="Arial" w:hAnsi="Arial" w:cs="Arial"/>
        </w:rPr>
        <w:t xml:space="preserve">the </w:t>
      </w:r>
      <w:r w:rsidR="001C4BCF" w:rsidRPr="00E97CE1">
        <w:rPr>
          <w:rFonts w:ascii="Arial" w:hAnsi="Arial" w:cs="Arial"/>
        </w:rPr>
        <w:t>28</w:t>
      </w:r>
      <w:r w:rsidR="001C4BCF" w:rsidRPr="00E97CE1">
        <w:rPr>
          <w:rFonts w:ascii="Arial" w:hAnsi="Arial" w:cs="Arial"/>
          <w:vertAlign w:val="superscript"/>
        </w:rPr>
        <w:t>th</w:t>
      </w:r>
      <w:r w:rsidR="001C4BCF" w:rsidRPr="00E97CE1">
        <w:rPr>
          <w:rFonts w:ascii="Arial" w:hAnsi="Arial" w:cs="Arial"/>
        </w:rPr>
        <w:t xml:space="preserve"> May 2026.</w:t>
      </w:r>
    </w:p>
    <w:sectPr w:rsidR="00AF2BBB" w:rsidRPr="00E97CE1" w:rsidSect="002A29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8254" w14:textId="77777777" w:rsidR="00FB1A18" w:rsidRDefault="00FB1A18" w:rsidP="008E6F71">
      <w:pPr>
        <w:spacing w:after="0"/>
      </w:pPr>
      <w:r>
        <w:separator/>
      </w:r>
    </w:p>
  </w:endnote>
  <w:endnote w:type="continuationSeparator" w:id="0">
    <w:p w14:paraId="2717C7EB" w14:textId="77777777" w:rsidR="00FB1A18" w:rsidRDefault="00FB1A18"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DE0F" w14:textId="77777777" w:rsidR="00FB1A18" w:rsidRDefault="00FB1A18" w:rsidP="008E6F71">
      <w:pPr>
        <w:spacing w:after="0"/>
      </w:pPr>
      <w:r>
        <w:separator/>
      </w:r>
    </w:p>
  </w:footnote>
  <w:footnote w:type="continuationSeparator" w:id="0">
    <w:p w14:paraId="3A61A39C" w14:textId="77777777" w:rsidR="00FB1A18" w:rsidRDefault="00FB1A18"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0B2"/>
    <w:multiLevelType w:val="hybridMultilevel"/>
    <w:tmpl w:val="B5C01DBE"/>
    <w:lvl w:ilvl="0" w:tplc="FE966E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F4C42"/>
    <w:multiLevelType w:val="hybridMultilevel"/>
    <w:tmpl w:val="77D6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4026F"/>
    <w:multiLevelType w:val="hybridMultilevel"/>
    <w:tmpl w:val="10504A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0D215B"/>
    <w:multiLevelType w:val="hybridMultilevel"/>
    <w:tmpl w:val="96302A2E"/>
    <w:lvl w:ilvl="0" w:tplc="095099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8365E5A"/>
    <w:multiLevelType w:val="hybridMultilevel"/>
    <w:tmpl w:val="B952F860"/>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02B1A"/>
    <w:multiLevelType w:val="hybridMultilevel"/>
    <w:tmpl w:val="8360A0F8"/>
    <w:lvl w:ilvl="0" w:tplc="90964196">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E822C2"/>
    <w:multiLevelType w:val="hybridMultilevel"/>
    <w:tmpl w:val="7BDC4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2130E40"/>
    <w:multiLevelType w:val="hybridMultilevel"/>
    <w:tmpl w:val="5E0A0438"/>
    <w:lvl w:ilvl="0" w:tplc="4AFCF37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1172F9"/>
    <w:multiLevelType w:val="hybridMultilevel"/>
    <w:tmpl w:val="07083760"/>
    <w:lvl w:ilvl="0" w:tplc="30B4D0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D4105E"/>
    <w:multiLevelType w:val="hybridMultilevel"/>
    <w:tmpl w:val="1640F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2"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0014A6C"/>
    <w:multiLevelType w:val="hybridMultilevel"/>
    <w:tmpl w:val="CF04465C"/>
    <w:lvl w:ilvl="0" w:tplc="50B459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3C84B02"/>
    <w:multiLevelType w:val="hybridMultilevel"/>
    <w:tmpl w:val="DF1CDBD4"/>
    <w:lvl w:ilvl="0" w:tplc="69AC65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6A1085A"/>
    <w:multiLevelType w:val="hybridMultilevel"/>
    <w:tmpl w:val="5636AB9E"/>
    <w:lvl w:ilvl="0" w:tplc="9FCCD7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FB41E9B"/>
    <w:multiLevelType w:val="hybridMultilevel"/>
    <w:tmpl w:val="B546AC4C"/>
    <w:lvl w:ilvl="0" w:tplc="53E027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911EF3"/>
    <w:multiLevelType w:val="hybridMultilevel"/>
    <w:tmpl w:val="7D3283D2"/>
    <w:lvl w:ilvl="0" w:tplc="68BC8A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7951DD"/>
    <w:multiLevelType w:val="hybridMultilevel"/>
    <w:tmpl w:val="D91CB412"/>
    <w:lvl w:ilvl="0" w:tplc="4EDEF5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AD04463"/>
    <w:multiLevelType w:val="hybridMultilevel"/>
    <w:tmpl w:val="BF86EE50"/>
    <w:lvl w:ilvl="0" w:tplc="EAC2C8A8">
      <w:start w:val="1"/>
      <w:numFmt w:val="decimal"/>
      <w:lvlText w:val="%1."/>
      <w:lvlJc w:val="left"/>
      <w:pPr>
        <w:ind w:left="2880" w:hanging="360"/>
      </w:pPr>
      <w:rPr>
        <w:rFonts w:cs="Times New Roman"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553497890">
    <w:abstractNumId w:val="15"/>
  </w:num>
  <w:num w:numId="2" w16cid:durableId="1664970782">
    <w:abstractNumId w:val="29"/>
  </w:num>
  <w:num w:numId="3" w16cid:durableId="1485505255">
    <w:abstractNumId w:val="9"/>
  </w:num>
  <w:num w:numId="4" w16cid:durableId="2087025721">
    <w:abstractNumId w:val="42"/>
  </w:num>
  <w:num w:numId="5" w16cid:durableId="1394699719">
    <w:abstractNumId w:val="2"/>
  </w:num>
  <w:num w:numId="6" w16cid:durableId="955604577">
    <w:abstractNumId w:val="23"/>
  </w:num>
  <w:num w:numId="7" w16cid:durableId="1053115278">
    <w:abstractNumId w:val="40"/>
  </w:num>
  <w:num w:numId="8" w16cid:durableId="984317413">
    <w:abstractNumId w:val="25"/>
  </w:num>
  <w:num w:numId="9" w16cid:durableId="892959814">
    <w:abstractNumId w:val="3"/>
  </w:num>
  <w:num w:numId="10" w16cid:durableId="1563373500">
    <w:abstractNumId w:val="28"/>
  </w:num>
  <w:num w:numId="11" w16cid:durableId="1516919233">
    <w:abstractNumId w:val="12"/>
  </w:num>
  <w:num w:numId="12" w16cid:durableId="362364618">
    <w:abstractNumId w:val="21"/>
  </w:num>
  <w:num w:numId="13" w16cid:durableId="1594237167">
    <w:abstractNumId w:val="1"/>
  </w:num>
  <w:num w:numId="14" w16cid:durableId="577054840">
    <w:abstractNumId w:val="41"/>
  </w:num>
  <w:num w:numId="15" w16cid:durableId="2041740063">
    <w:abstractNumId w:val="18"/>
  </w:num>
  <w:num w:numId="16" w16cid:durableId="56247028">
    <w:abstractNumId w:val="14"/>
  </w:num>
  <w:num w:numId="17" w16cid:durableId="1476679760">
    <w:abstractNumId w:val="35"/>
  </w:num>
  <w:num w:numId="18" w16cid:durableId="810899798">
    <w:abstractNumId w:val="32"/>
  </w:num>
  <w:num w:numId="19" w16cid:durableId="1884174467">
    <w:abstractNumId w:val="30"/>
  </w:num>
  <w:num w:numId="20" w16cid:durableId="1832594839">
    <w:abstractNumId w:val="26"/>
  </w:num>
  <w:num w:numId="21" w16cid:durableId="1395086232">
    <w:abstractNumId w:val="4"/>
  </w:num>
  <w:num w:numId="22" w16cid:durableId="986472101">
    <w:abstractNumId w:val="20"/>
  </w:num>
  <w:num w:numId="23" w16cid:durableId="1858276496">
    <w:abstractNumId w:val="11"/>
  </w:num>
  <w:num w:numId="24" w16cid:durableId="823854707">
    <w:abstractNumId w:val="6"/>
  </w:num>
  <w:num w:numId="25" w16cid:durableId="1182279154">
    <w:abstractNumId w:val="7"/>
  </w:num>
  <w:num w:numId="26" w16cid:durableId="2012759921">
    <w:abstractNumId w:val="39"/>
  </w:num>
  <w:num w:numId="27" w16cid:durableId="2010054921">
    <w:abstractNumId w:val="31"/>
  </w:num>
  <w:num w:numId="28" w16cid:durableId="1715420474">
    <w:abstractNumId w:val="34"/>
  </w:num>
  <w:num w:numId="29" w16cid:durableId="427627344">
    <w:abstractNumId w:val="10"/>
  </w:num>
  <w:num w:numId="30" w16cid:durableId="191562540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157308472">
    <w:abstractNumId w:val="43"/>
  </w:num>
  <w:num w:numId="32" w16cid:durableId="1885098587">
    <w:abstractNumId w:val="38"/>
  </w:num>
  <w:num w:numId="33" w16cid:durableId="1001006283">
    <w:abstractNumId w:val="36"/>
  </w:num>
  <w:num w:numId="34" w16cid:durableId="1298410879">
    <w:abstractNumId w:val="22"/>
  </w:num>
  <w:num w:numId="35" w16cid:durableId="715009348">
    <w:abstractNumId w:val="37"/>
  </w:num>
  <w:num w:numId="36" w16cid:durableId="576592146">
    <w:abstractNumId w:val="0"/>
  </w:num>
  <w:num w:numId="37" w16cid:durableId="894119264">
    <w:abstractNumId w:val="13"/>
  </w:num>
  <w:num w:numId="38" w16cid:durableId="1428506389">
    <w:abstractNumId w:val="33"/>
  </w:num>
  <w:num w:numId="39" w16cid:durableId="958029254">
    <w:abstractNumId w:val="5"/>
  </w:num>
  <w:num w:numId="40" w16cid:durableId="1266619257">
    <w:abstractNumId w:val="19"/>
  </w:num>
  <w:num w:numId="41" w16cid:durableId="89858890">
    <w:abstractNumId w:val="27"/>
  </w:num>
  <w:num w:numId="42" w16cid:durableId="2058815375">
    <w:abstractNumId w:val="24"/>
  </w:num>
  <w:num w:numId="43" w16cid:durableId="1865172189">
    <w:abstractNumId w:val="16"/>
  </w:num>
  <w:num w:numId="44" w16cid:durableId="1627470556">
    <w:abstractNumId w:val="17"/>
  </w:num>
  <w:num w:numId="45" w16cid:durableId="1082068078">
    <w:abstractNumId w:val="8"/>
  </w:num>
  <w:num w:numId="46" w16cid:durableId="1606040495">
    <w:abstractNumId w:val="45"/>
  </w:num>
  <w:num w:numId="47" w16cid:durableId="1671054871">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04C65"/>
    <w:rsid w:val="000103DC"/>
    <w:rsid w:val="00010BCC"/>
    <w:rsid w:val="00010F12"/>
    <w:rsid w:val="00012497"/>
    <w:rsid w:val="000127F1"/>
    <w:rsid w:val="000136B0"/>
    <w:rsid w:val="00013B37"/>
    <w:rsid w:val="000145A4"/>
    <w:rsid w:val="00015DC3"/>
    <w:rsid w:val="00016D95"/>
    <w:rsid w:val="000175DC"/>
    <w:rsid w:val="000200D5"/>
    <w:rsid w:val="0002081E"/>
    <w:rsid w:val="00021CD3"/>
    <w:rsid w:val="00022169"/>
    <w:rsid w:val="00022CB7"/>
    <w:rsid w:val="00024519"/>
    <w:rsid w:val="00025981"/>
    <w:rsid w:val="00026DF1"/>
    <w:rsid w:val="00027525"/>
    <w:rsid w:val="0003279F"/>
    <w:rsid w:val="00032D39"/>
    <w:rsid w:val="000336F5"/>
    <w:rsid w:val="000346BE"/>
    <w:rsid w:val="000357A9"/>
    <w:rsid w:val="00040166"/>
    <w:rsid w:val="000413B9"/>
    <w:rsid w:val="0004247D"/>
    <w:rsid w:val="0004384E"/>
    <w:rsid w:val="00044107"/>
    <w:rsid w:val="00045780"/>
    <w:rsid w:val="00045E8A"/>
    <w:rsid w:val="0004631E"/>
    <w:rsid w:val="000463F4"/>
    <w:rsid w:val="00046FC4"/>
    <w:rsid w:val="00050EDD"/>
    <w:rsid w:val="0005149F"/>
    <w:rsid w:val="00052EA1"/>
    <w:rsid w:val="00054063"/>
    <w:rsid w:val="000545F2"/>
    <w:rsid w:val="00055335"/>
    <w:rsid w:val="00055385"/>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1AE"/>
    <w:rsid w:val="00075310"/>
    <w:rsid w:val="00076098"/>
    <w:rsid w:val="0007643C"/>
    <w:rsid w:val="00077B20"/>
    <w:rsid w:val="00080589"/>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2F4"/>
    <w:rsid w:val="000C03BC"/>
    <w:rsid w:val="000C0B5A"/>
    <w:rsid w:val="000C0CCF"/>
    <w:rsid w:val="000C0E6A"/>
    <w:rsid w:val="000C194D"/>
    <w:rsid w:val="000C2761"/>
    <w:rsid w:val="000C51E9"/>
    <w:rsid w:val="000C53B3"/>
    <w:rsid w:val="000C6313"/>
    <w:rsid w:val="000C6425"/>
    <w:rsid w:val="000C6BE1"/>
    <w:rsid w:val="000C6CD2"/>
    <w:rsid w:val="000C7C13"/>
    <w:rsid w:val="000D00F8"/>
    <w:rsid w:val="000D031D"/>
    <w:rsid w:val="000D0C44"/>
    <w:rsid w:val="000D186D"/>
    <w:rsid w:val="000D24AA"/>
    <w:rsid w:val="000D2643"/>
    <w:rsid w:val="000D39B5"/>
    <w:rsid w:val="000D5A5E"/>
    <w:rsid w:val="000D63C7"/>
    <w:rsid w:val="000D6463"/>
    <w:rsid w:val="000D6B45"/>
    <w:rsid w:val="000D6CC0"/>
    <w:rsid w:val="000D78A1"/>
    <w:rsid w:val="000D79C8"/>
    <w:rsid w:val="000E03AB"/>
    <w:rsid w:val="000E1F55"/>
    <w:rsid w:val="000E45D4"/>
    <w:rsid w:val="000E54DF"/>
    <w:rsid w:val="000E656A"/>
    <w:rsid w:val="000E7426"/>
    <w:rsid w:val="000E7938"/>
    <w:rsid w:val="000F0B37"/>
    <w:rsid w:val="000F0C28"/>
    <w:rsid w:val="000F0C3C"/>
    <w:rsid w:val="000F1F95"/>
    <w:rsid w:val="000F3109"/>
    <w:rsid w:val="000F4D12"/>
    <w:rsid w:val="000F5C18"/>
    <w:rsid w:val="000F5DD7"/>
    <w:rsid w:val="000F6007"/>
    <w:rsid w:val="000F6DFE"/>
    <w:rsid w:val="000F74D9"/>
    <w:rsid w:val="000F78FF"/>
    <w:rsid w:val="00100353"/>
    <w:rsid w:val="001013AF"/>
    <w:rsid w:val="00101C95"/>
    <w:rsid w:val="00102566"/>
    <w:rsid w:val="00102932"/>
    <w:rsid w:val="00102EEB"/>
    <w:rsid w:val="00102FFE"/>
    <w:rsid w:val="00103106"/>
    <w:rsid w:val="00103427"/>
    <w:rsid w:val="001035D1"/>
    <w:rsid w:val="00103A1D"/>
    <w:rsid w:val="00103F5D"/>
    <w:rsid w:val="0010415E"/>
    <w:rsid w:val="0010543D"/>
    <w:rsid w:val="00105BEA"/>
    <w:rsid w:val="001062BF"/>
    <w:rsid w:val="00106D49"/>
    <w:rsid w:val="00107812"/>
    <w:rsid w:val="00110D76"/>
    <w:rsid w:val="00111B58"/>
    <w:rsid w:val="0011256D"/>
    <w:rsid w:val="00113C81"/>
    <w:rsid w:val="0011575B"/>
    <w:rsid w:val="001166E4"/>
    <w:rsid w:val="0011777A"/>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3AA7"/>
    <w:rsid w:val="00154725"/>
    <w:rsid w:val="00154AE3"/>
    <w:rsid w:val="00154AE8"/>
    <w:rsid w:val="00155723"/>
    <w:rsid w:val="00155EDC"/>
    <w:rsid w:val="0015705A"/>
    <w:rsid w:val="0015748B"/>
    <w:rsid w:val="001575AF"/>
    <w:rsid w:val="0016012C"/>
    <w:rsid w:val="00162A44"/>
    <w:rsid w:val="00163E93"/>
    <w:rsid w:val="00164C86"/>
    <w:rsid w:val="0016557F"/>
    <w:rsid w:val="00165885"/>
    <w:rsid w:val="001660E4"/>
    <w:rsid w:val="00167AF0"/>
    <w:rsid w:val="00170149"/>
    <w:rsid w:val="00170705"/>
    <w:rsid w:val="00170CC2"/>
    <w:rsid w:val="00172791"/>
    <w:rsid w:val="00172CE9"/>
    <w:rsid w:val="00172DA1"/>
    <w:rsid w:val="0017617C"/>
    <w:rsid w:val="00180462"/>
    <w:rsid w:val="001813EB"/>
    <w:rsid w:val="001821D5"/>
    <w:rsid w:val="0018297E"/>
    <w:rsid w:val="00182C6D"/>
    <w:rsid w:val="001836EF"/>
    <w:rsid w:val="00183807"/>
    <w:rsid w:val="00183991"/>
    <w:rsid w:val="00185433"/>
    <w:rsid w:val="00185B3A"/>
    <w:rsid w:val="00186070"/>
    <w:rsid w:val="00187645"/>
    <w:rsid w:val="001936F5"/>
    <w:rsid w:val="00193A25"/>
    <w:rsid w:val="00194F58"/>
    <w:rsid w:val="00195FEA"/>
    <w:rsid w:val="00196876"/>
    <w:rsid w:val="00197499"/>
    <w:rsid w:val="001977E1"/>
    <w:rsid w:val="001A0685"/>
    <w:rsid w:val="001A2EB8"/>
    <w:rsid w:val="001A56A5"/>
    <w:rsid w:val="001A69E4"/>
    <w:rsid w:val="001A6C34"/>
    <w:rsid w:val="001A6C61"/>
    <w:rsid w:val="001A79E3"/>
    <w:rsid w:val="001A7FA6"/>
    <w:rsid w:val="001B08C5"/>
    <w:rsid w:val="001B0CD2"/>
    <w:rsid w:val="001B1175"/>
    <w:rsid w:val="001B1C26"/>
    <w:rsid w:val="001B3489"/>
    <w:rsid w:val="001B4561"/>
    <w:rsid w:val="001B5E4B"/>
    <w:rsid w:val="001B622A"/>
    <w:rsid w:val="001B6342"/>
    <w:rsid w:val="001B7D7E"/>
    <w:rsid w:val="001B7FB0"/>
    <w:rsid w:val="001C061F"/>
    <w:rsid w:val="001C08A2"/>
    <w:rsid w:val="001C1141"/>
    <w:rsid w:val="001C138B"/>
    <w:rsid w:val="001C14FD"/>
    <w:rsid w:val="001C31C0"/>
    <w:rsid w:val="001C3AC3"/>
    <w:rsid w:val="001C4BCF"/>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1F78AF"/>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6A7"/>
    <w:rsid w:val="002079D9"/>
    <w:rsid w:val="00210490"/>
    <w:rsid w:val="00210AA8"/>
    <w:rsid w:val="002114CB"/>
    <w:rsid w:val="002122A5"/>
    <w:rsid w:val="00212DC4"/>
    <w:rsid w:val="00217053"/>
    <w:rsid w:val="00217F91"/>
    <w:rsid w:val="002213C6"/>
    <w:rsid w:val="002216A6"/>
    <w:rsid w:val="00221F5D"/>
    <w:rsid w:val="002226C5"/>
    <w:rsid w:val="002230A6"/>
    <w:rsid w:val="00223F52"/>
    <w:rsid w:val="00224EED"/>
    <w:rsid w:val="00225F17"/>
    <w:rsid w:val="00227941"/>
    <w:rsid w:val="002306B9"/>
    <w:rsid w:val="00230BE1"/>
    <w:rsid w:val="00231E46"/>
    <w:rsid w:val="002321B6"/>
    <w:rsid w:val="0023469C"/>
    <w:rsid w:val="0023530C"/>
    <w:rsid w:val="002355AC"/>
    <w:rsid w:val="0023659E"/>
    <w:rsid w:val="00236F87"/>
    <w:rsid w:val="00237AD3"/>
    <w:rsid w:val="00237C3F"/>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577"/>
    <w:rsid w:val="00272676"/>
    <w:rsid w:val="00272EFB"/>
    <w:rsid w:val="00275026"/>
    <w:rsid w:val="00275A33"/>
    <w:rsid w:val="00275F27"/>
    <w:rsid w:val="00276682"/>
    <w:rsid w:val="00276A4B"/>
    <w:rsid w:val="002802BD"/>
    <w:rsid w:val="00280511"/>
    <w:rsid w:val="00280841"/>
    <w:rsid w:val="0028222B"/>
    <w:rsid w:val="00282296"/>
    <w:rsid w:val="00282865"/>
    <w:rsid w:val="0028301F"/>
    <w:rsid w:val="00285B3F"/>
    <w:rsid w:val="00286593"/>
    <w:rsid w:val="00286D68"/>
    <w:rsid w:val="00286E1A"/>
    <w:rsid w:val="002879AE"/>
    <w:rsid w:val="00287D2B"/>
    <w:rsid w:val="0029074C"/>
    <w:rsid w:val="00291E47"/>
    <w:rsid w:val="002922CC"/>
    <w:rsid w:val="00292639"/>
    <w:rsid w:val="0029327E"/>
    <w:rsid w:val="002954A3"/>
    <w:rsid w:val="002958F1"/>
    <w:rsid w:val="0029747C"/>
    <w:rsid w:val="00297A52"/>
    <w:rsid w:val="002A0B2C"/>
    <w:rsid w:val="002A1487"/>
    <w:rsid w:val="002A2995"/>
    <w:rsid w:val="002A3416"/>
    <w:rsid w:val="002A37FE"/>
    <w:rsid w:val="002A4A81"/>
    <w:rsid w:val="002A5243"/>
    <w:rsid w:val="002A5654"/>
    <w:rsid w:val="002A6975"/>
    <w:rsid w:val="002A6B3A"/>
    <w:rsid w:val="002B084A"/>
    <w:rsid w:val="002B2502"/>
    <w:rsid w:val="002B4302"/>
    <w:rsid w:val="002B4DC2"/>
    <w:rsid w:val="002B5792"/>
    <w:rsid w:val="002B5E8E"/>
    <w:rsid w:val="002B6A3D"/>
    <w:rsid w:val="002B6C64"/>
    <w:rsid w:val="002B6D3F"/>
    <w:rsid w:val="002B77E3"/>
    <w:rsid w:val="002C083F"/>
    <w:rsid w:val="002C12C1"/>
    <w:rsid w:val="002C17D7"/>
    <w:rsid w:val="002C2F8E"/>
    <w:rsid w:val="002C3952"/>
    <w:rsid w:val="002C3DB8"/>
    <w:rsid w:val="002C5764"/>
    <w:rsid w:val="002C5956"/>
    <w:rsid w:val="002C5FF0"/>
    <w:rsid w:val="002D0D3F"/>
    <w:rsid w:val="002D0ED0"/>
    <w:rsid w:val="002D110B"/>
    <w:rsid w:val="002D16EB"/>
    <w:rsid w:val="002D2230"/>
    <w:rsid w:val="002D340E"/>
    <w:rsid w:val="002D4021"/>
    <w:rsid w:val="002D622E"/>
    <w:rsid w:val="002D7F2D"/>
    <w:rsid w:val="002E0697"/>
    <w:rsid w:val="002E0DEB"/>
    <w:rsid w:val="002E20E4"/>
    <w:rsid w:val="002E2936"/>
    <w:rsid w:val="002E3DF4"/>
    <w:rsid w:val="002E45FD"/>
    <w:rsid w:val="002E5FD9"/>
    <w:rsid w:val="002E69C2"/>
    <w:rsid w:val="002E7F8D"/>
    <w:rsid w:val="002F3409"/>
    <w:rsid w:val="002F3916"/>
    <w:rsid w:val="002F3DA6"/>
    <w:rsid w:val="002F4225"/>
    <w:rsid w:val="002F4F16"/>
    <w:rsid w:val="002F5934"/>
    <w:rsid w:val="002F759D"/>
    <w:rsid w:val="002F7844"/>
    <w:rsid w:val="002F7BC1"/>
    <w:rsid w:val="003000C4"/>
    <w:rsid w:val="00301B02"/>
    <w:rsid w:val="00302256"/>
    <w:rsid w:val="003030AC"/>
    <w:rsid w:val="00303564"/>
    <w:rsid w:val="00305693"/>
    <w:rsid w:val="00305D14"/>
    <w:rsid w:val="00306401"/>
    <w:rsid w:val="00311137"/>
    <w:rsid w:val="003124DE"/>
    <w:rsid w:val="00313315"/>
    <w:rsid w:val="0031349C"/>
    <w:rsid w:val="003136D9"/>
    <w:rsid w:val="00314281"/>
    <w:rsid w:val="00314295"/>
    <w:rsid w:val="0031434F"/>
    <w:rsid w:val="003161F5"/>
    <w:rsid w:val="00316C23"/>
    <w:rsid w:val="00317A7E"/>
    <w:rsid w:val="00317CA7"/>
    <w:rsid w:val="0032352A"/>
    <w:rsid w:val="00324503"/>
    <w:rsid w:val="00324F05"/>
    <w:rsid w:val="00327966"/>
    <w:rsid w:val="00330AA0"/>
    <w:rsid w:val="00330E11"/>
    <w:rsid w:val="00331FA7"/>
    <w:rsid w:val="00332587"/>
    <w:rsid w:val="00332A0B"/>
    <w:rsid w:val="00334A99"/>
    <w:rsid w:val="00334EA9"/>
    <w:rsid w:val="00334F3D"/>
    <w:rsid w:val="003353AC"/>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370C"/>
    <w:rsid w:val="00353F05"/>
    <w:rsid w:val="003548AA"/>
    <w:rsid w:val="00354E01"/>
    <w:rsid w:val="00356F09"/>
    <w:rsid w:val="003578B9"/>
    <w:rsid w:val="003615D8"/>
    <w:rsid w:val="003616D5"/>
    <w:rsid w:val="0036172F"/>
    <w:rsid w:val="003628AC"/>
    <w:rsid w:val="0036350D"/>
    <w:rsid w:val="0036432B"/>
    <w:rsid w:val="0036473F"/>
    <w:rsid w:val="003647A4"/>
    <w:rsid w:val="003649E8"/>
    <w:rsid w:val="00364AD4"/>
    <w:rsid w:val="00364B2B"/>
    <w:rsid w:val="00365696"/>
    <w:rsid w:val="00365814"/>
    <w:rsid w:val="0037094A"/>
    <w:rsid w:val="0037107D"/>
    <w:rsid w:val="00374137"/>
    <w:rsid w:val="00374508"/>
    <w:rsid w:val="00376851"/>
    <w:rsid w:val="00376961"/>
    <w:rsid w:val="00376B62"/>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65F3"/>
    <w:rsid w:val="00397ED2"/>
    <w:rsid w:val="003A08BB"/>
    <w:rsid w:val="003A14E7"/>
    <w:rsid w:val="003A1BF5"/>
    <w:rsid w:val="003A299F"/>
    <w:rsid w:val="003A4DAC"/>
    <w:rsid w:val="003A5427"/>
    <w:rsid w:val="003A59ED"/>
    <w:rsid w:val="003A7389"/>
    <w:rsid w:val="003B04DE"/>
    <w:rsid w:val="003B06CA"/>
    <w:rsid w:val="003B19DB"/>
    <w:rsid w:val="003B1D53"/>
    <w:rsid w:val="003B1F51"/>
    <w:rsid w:val="003B3623"/>
    <w:rsid w:val="003B3EC0"/>
    <w:rsid w:val="003B44BC"/>
    <w:rsid w:val="003B4BC3"/>
    <w:rsid w:val="003B5A96"/>
    <w:rsid w:val="003B64F6"/>
    <w:rsid w:val="003B7160"/>
    <w:rsid w:val="003B71E3"/>
    <w:rsid w:val="003B7D14"/>
    <w:rsid w:val="003C07E0"/>
    <w:rsid w:val="003C0D79"/>
    <w:rsid w:val="003C42BD"/>
    <w:rsid w:val="003C4437"/>
    <w:rsid w:val="003C4E3D"/>
    <w:rsid w:val="003C61C8"/>
    <w:rsid w:val="003C71C0"/>
    <w:rsid w:val="003C7A55"/>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0E5"/>
    <w:rsid w:val="004233FA"/>
    <w:rsid w:val="00423504"/>
    <w:rsid w:val="00423AF6"/>
    <w:rsid w:val="00423E0C"/>
    <w:rsid w:val="00423E9C"/>
    <w:rsid w:val="004255AF"/>
    <w:rsid w:val="00426122"/>
    <w:rsid w:val="0042653E"/>
    <w:rsid w:val="00426A14"/>
    <w:rsid w:val="00426EF2"/>
    <w:rsid w:val="004278D7"/>
    <w:rsid w:val="00427C22"/>
    <w:rsid w:val="00431092"/>
    <w:rsid w:val="00431CC8"/>
    <w:rsid w:val="00431E4E"/>
    <w:rsid w:val="00432282"/>
    <w:rsid w:val="0043265E"/>
    <w:rsid w:val="00433679"/>
    <w:rsid w:val="00434094"/>
    <w:rsid w:val="00434C8F"/>
    <w:rsid w:val="00434F12"/>
    <w:rsid w:val="0043686B"/>
    <w:rsid w:val="00436BF4"/>
    <w:rsid w:val="0043792D"/>
    <w:rsid w:val="004409B6"/>
    <w:rsid w:val="00442791"/>
    <w:rsid w:val="00442CCE"/>
    <w:rsid w:val="004438C0"/>
    <w:rsid w:val="004464F9"/>
    <w:rsid w:val="0044730B"/>
    <w:rsid w:val="00450055"/>
    <w:rsid w:val="00450C55"/>
    <w:rsid w:val="00450DF3"/>
    <w:rsid w:val="00452503"/>
    <w:rsid w:val="00452DE4"/>
    <w:rsid w:val="0045454E"/>
    <w:rsid w:val="00454AD8"/>
    <w:rsid w:val="00456899"/>
    <w:rsid w:val="00456D57"/>
    <w:rsid w:val="004578A3"/>
    <w:rsid w:val="00460021"/>
    <w:rsid w:val="0046123E"/>
    <w:rsid w:val="004618BA"/>
    <w:rsid w:val="004618E4"/>
    <w:rsid w:val="00462244"/>
    <w:rsid w:val="00463E5B"/>
    <w:rsid w:val="00463F00"/>
    <w:rsid w:val="00466064"/>
    <w:rsid w:val="004664DD"/>
    <w:rsid w:val="004665F0"/>
    <w:rsid w:val="00466A7F"/>
    <w:rsid w:val="004677D2"/>
    <w:rsid w:val="00467C68"/>
    <w:rsid w:val="00467DE4"/>
    <w:rsid w:val="0047021D"/>
    <w:rsid w:val="00470C95"/>
    <w:rsid w:val="00470F1F"/>
    <w:rsid w:val="00470FD2"/>
    <w:rsid w:val="00471784"/>
    <w:rsid w:val="00471D84"/>
    <w:rsid w:val="00472FA4"/>
    <w:rsid w:val="00473363"/>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151B"/>
    <w:rsid w:val="00491B7D"/>
    <w:rsid w:val="00493CF1"/>
    <w:rsid w:val="00493EAE"/>
    <w:rsid w:val="00494660"/>
    <w:rsid w:val="0049560D"/>
    <w:rsid w:val="0049584C"/>
    <w:rsid w:val="004A025D"/>
    <w:rsid w:val="004A1036"/>
    <w:rsid w:val="004A1AD4"/>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3FD7"/>
    <w:rsid w:val="004B44FF"/>
    <w:rsid w:val="004B453C"/>
    <w:rsid w:val="004B4CA2"/>
    <w:rsid w:val="004B5C03"/>
    <w:rsid w:val="004B5F78"/>
    <w:rsid w:val="004B7F01"/>
    <w:rsid w:val="004C1C4F"/>
    <w:rsid w:val="004C2BA0"/>
    <w:rsid w:val="004C2E3F"/>
    <w:rsid w:val="004C3307"/>
    <w:rsid w:val="004C3B40"/>
    <w:rsid w:val="004C3C73"/>
    <w:rsid w:val="004C4469"/>
    <w:rsid w:val="004C58E1"/>
    <w:rsid w:val="004C67CA"/>
    <w:rsid w:val="004C6CA8"/>
    <w:rsid w:val="004C750F"/>
    <w:rsid w:val="004D04F4"/>
    <w:rsid w:val="004D051F"/>
    <w:rsid w:val="004D1765"/>
    <w:rsid w:val="004D22B4"/>
    <w:rsid w:val="004D3F88"/>
    <w:rsid w:val="004D503E"/>
    <w:rsid w:val="004D5170"/>
    <w:rsid w:val="004D5A84"/>
    <w:rsid w:val="004E1F68"/>
    <w:rsid w:val="004E250E"/>
    <w:rsid w:val="004E4146"/>
    <w:rsid w:val="004E5703"/>
    <w:rsid w:val="004E639D"/>
    <w:rsid w:val="004E7CF9"/>
    <w:rsid w:val="004F148C"/>
    <w:rsid w:val="004F1E09"/>
    <w:rsid w:val="004F2D9E"/>
    <w:rsid w:val="004F4108"/>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21DF"/>
    <w:rsid w:val="00523A93"/>
    <w:rsid w:val="00523EA3"/>
    <w:rsid w:val="00525445"/>
    <w:rsid w:val="005266C5"/>
    <w:rsid w:val="00527D6B"/>
    <w:rsid w:val="00527D9E"/>
    <w:rsid w:val="00530E77"/>
    <w:rsid w:val="00530FB2"/>
    <w:rsid w:val="00531193"/>
    <w:rsid w:val="00531E8B"/>
    <w:rsid w:val="00534393"/>
    <w:rsid w:val="005346BF"/>
    <w:rsid w:val="005368F3"/>
    <w:rsid w:val="00537D79"/>
    <w:rsid w:val="00541E6C"/>
    <w:rsid w:val="00543536"/>
    <w:rsid w:val="00543722"/>
    <w:rsid w:val="00543A48"/>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09E"/>
    <w:rsid w:val="0059277E"/>
    <w:rsid w:val="00592A56"/>
    <w:rsid w:val="00592DE3"/>
    <w:rsid w:val="00594463"/>
    <w:rsid w:val="00594F95"/>
    <w:rsid w:val="0059625F"/>
    <w:rsid w:val="005A2F56"/>
    <w:rsid w:val="005A3037"/>
    <w:rsid w:val="005A3260"/>
    <w:rsid w:val="005A5CD1"/>
    <w:rsid w:val="005A62DF"/>
    <w:rsid w:val="005A785D"/>
    <w:rsid w:val="005A7AFA"/>
    <w:rsid w:val="005B1395"/>
    <w:rsid w:val="005B23FB"/>
    <w:rsid w:val="005B4383"/>
    <w:rsid w:val="005B4C18"/>
    <w:rsid w:val="005B4C27"/>
    <w:rsid w:val="005B5FD4"/>
    <w:rsid w:val="005B653B"/>
    <w:rsid w:val="005B72DF"/>
    <w:rsid w:val="005C17A9"/>
    <w:rsid w:val="005C1A13"/>
    <w:rsid w:val="005C225F"/>
    <w:rsid w:val="005C23B9"/>
    <w:rsid w:val="005C38B1"/>
    <w:rsid w:val="005C494F"/>
    <w:rsid w:val="005C4D98"/>
    <w:rsid w:val="005C4F84"/>
    <w:rsid w:val="005C57E8"/>
    <w:rsid w:val="005C6216"/>
    <w:rsid w:val="005C6641"/>
    <w:rsid w:val="005C69AB"/>
    <w:rsid w:val="005C6B2A"/>
    <w:rsid w:val="005C6CF1"/>
    <w:rsid w:val="005C7494"/>
    <w:rsid w:val="005C7701"/>
    <w:rsid w:val="005C7927"/>
    <w:rsid w:val="005D0956"/>
    <w:rsid w:val="005D1000"/>
    <w:rsid w:val="005D1A51"/>
    <w:rsid w:val="005D256C"/>
    <w:rsid w:val="005D269E"/>
    <w:rsid w:val="005D2D91"/>
    <w:rsid w:val="005D2F3D"/>
    <w:rsid w:val="005D31D8"/>
    <w:rsid w:val="005D4269"/>
    <w:rsid w:val="005D517F"/>
    <w:rsid w:val="005D5A74"/>
    <w:rsid w:val="005D600B"/>
    <w:rsid w:val="005D7326"/>
    <w:rsid w:val="005D754D"/>
    <w:rsid w:val="005E0F52"/>
    <w:rsid w:val="005E0FBC"/>
    <w:rsid w:val="005E3399"/>
    <w:rsid w:val="005E3997"/>
    <w:rsid w:val="005E3D52"/>
    <w:rsid w:val="005E4A7A"/>
    <w:rsid w:val="005E5C41"/>
    <w:rsid w:val="005E64ED"/>
    <w:rsid w:val="005E6C96"/>
    <w:rsid w:val="005E7412"/>
    <w:rsid w:val="005F0696"/>
    <w:rsid w:val="005F1C00"/>
    <w:rsid w:val="005F214D"/>
    <w:rsid w:val="005F2872"/>
    <w:rsid w:val="005F455D"/>
    <w:rsid w:val="005F4AE7"/>
    <w:rsid w:val="005F4CD2"/>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71E1"/>
    <w:rsid w:val="00620813"/>
    <w:rsid w:val="006213EC"/>
    <w:rsid w:val="006220F8"/>
    <w:rsid w:val="00623009"/>
    <w:rsid w:val="00624A8C"/>
    <w:rsid w:val="00626159"/>
    <w:rsid w:val="006274FF"/>
    <w:rsid w:val="00631F8F"/>
    <w:rsid w:val="006320D8"/>
    <w:rsid w:val="00633FC8"/>
    <w:rsid w:val="006350E2"/>
    <w:rsid w:val="006359C0"/>
    <w:rsid w:val="00636707"/>
    <w:rsid w:val="0063792D"/>
    <w:rsid w:val="006402C9"/>
    <w:rsid w:val="00640443"/>
    <w:rsid w:val="00641F24"/>
    <w:rsid w:val="00643BE8"/>
    <w:rsid w:val="00643DE9"/>
    <w:rsid w:val="006444EA"/>
    <w:rsid w:val="0064500B"/>
    <w:rsid w:val="00646DB9"/>
    <w:rsid w:val="00646FE7"/>
    <w:rsid w:val="006504C0"/>
    <w:rsid w:val="0065264A"/>
    <w:rsid w:val="00652739"/>
    <w:rsid w:val="00652C34"/>
    <w:rsid w:val="00652E33"/>
    <w:rsid w:val="00653379"/>
    <w:rsid w:val="00653D73"/>
    <w:rsid w:val="00654580"/>
    <w:rsid w:val="00656D9F"/>
    <w:rsid w:val="006572B8"/>
    <w:rsid w:val="00660576"/>
    <w:rsid w:val="006608EA"/>
    <w:rsid w:val="0066189F"/>
    <w:rsid w:val="00661D5F"/>
    <w:rsid w:val="00662341"/>
    <w:rsid w:val="00664AA8"/>
    <w:rsid w:val="00665057"/>
    <w:rsid w:val="006654A3"/>
    <w:rsid w:val="00665ABE"/>
    <w:rsid w:val="0066714D"/>
    <w:rsid w:val="00667333"/>
    <w:rsid w:val="00670730"/>
    <w:rsid w:val="00674AC0"/>
    <w:rsid w:val="006750BE"/>
    <w:rsid w:val="006764B5"/>
    <w:rsid w:val="00680A80"/>
    <w:rsid w:val="00680C38"/>
    <w:rsid w:val="00681289"/>
    <w:rsid w:val="00690EB8"/>
    <w:rsid w:val="0069141A"/>
    <w:rsid w:val="006922BC"/>
    <w:rsid w:val="00693FF2"/>
    <w:rsid w:val="00694627"/>
    <w:rsid w:val="006951EF"/>
    <w:rsid w:val="0069762C"/>
    <w:rsid w:val="00697EB5"/>
    <w:rsid w:val="006A00EB"/>
    <w:rsid w:val="006A617B"/>
    <w:rsid w:val="006A68D3"/>
    <w:rsid w:val="006A703C"/>
    <w:rsid w:val="006A7B62"/>
    <w:rsid w:val="006A7CE8"/>
    <w:rsid w:val="006B118D"/>
    <w:rsid w:val="006B1A99"/>
    <w:rsid w:val="006B4360"/>
    <w:rsid w:val="006B4C82"/>
    <w:rsid w:val="006B4DDC"/>
    <w:rsid w:val="006B53CA"/>
    <w:rsid w:val="006B6E73"/>
    <w:rsid w:val="006B768C"/>
    <w:rsid w:val="006B7D37"/>
    <w:rsid w:val="006B7EBA"/>
    <w:rsid w:val="006C007C"/>
    <w:rsid w:val="006C0D69"/>
    <w:rsid w:val="006C104D"/>
    <w:rsid w:val="006C1D91"/>
    <w:rsid w:val="006C24CE"/>
    <w:rsid w:val="006C3FFF"/>
    <w:rsid w:val="006C62D2"/>
    <w:rsid w:val="006C6E30"/>
    <w:rsid w:val="006C72DA"/>
    <w:rsid w:val="006C781E"/>
    <w:rsid w:val="006C7E5B"/>
    <w:rsid w:val="006D0A11"/>
    <w:rsid w:val="006D1899"/>
    <w:rsid w:val="006D1C29"/>
    <w:rsid w:val="006D3833"/>
    <w:rsid w:val="006E16E3"/>
    <w:rsid w:val="006E2405"/>
    <w:rsid w:val="006E2A5A"/>
    <w:rsid w:val="006E3441"/>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366A"/>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1B0"/>
    <w:rsid w:val="00732491"/>
    <w:rsid w:val="007338BA"/>
    <w:rsid w:val="00733C3B"/>
    <w:rsid w:val="007344B5"/>
    <w:rsid w:val="0073551B"/>
    <w:rsid w:val="00735F89"/>
    <w:rsid w:val="007367BB"/>
    <w:rsid w:val="007371D8"/>
    <w:rsid w:val="00737C68"/>
    <w:rsid w:val="00740858"/>
    <w:rsid w:val="00741200"/>
    <w:rsid w:val="00741D08"/>
    <w:rsid w:val="00742274"/>
    <w:rsid w:val="00742D14"/>
    <w:rsid w:val="00743A5A"/>
    <w:rsid w:val="0074516B"/>
    <w:rsid w:val="0074625E"/>
    <w:rsid w:val="00747AB8"/>
    <w:rsid w:val="00747E9C"/>
    <w:rsid w:val="00750CDC"/>
    <w:rsid w:val="00751311"/>
    <w:rsid w:val="00751321"/>
    <w:rsid w:val="007513A7"/>
    <w:rsid w:val="00751EB7"/>
    <w:rsid w:val="0075205F"/>
    <w:rsid w:val="007522FA"/>
    <w:rsid w:val="0075248F"/>
    <w:rsid w:val="00754A3D"/>
    <w:rsid w:val="00754F56"/>
    <w:rsid w:val="00756173"/>
    <w:rsid w:val="00756916"/>
    <w:rsid w:val="00756BB3"/>
    <w:rsid w:val="00757EA7"/>
    <w:rsid w:val="00760ADD"/>
    <w:rsid w:val="0076119E"/>
    <w:rsid w:val="0076145D"/>
    <w:rsid w:val="00761AAD"/>
    <w:rsid w:val="007648FB"/>
    <w:rsid w:val="00764F5E"/>
    <w:rsid w:val="00764F6D"/>
    <w:rsid w:val="007666A4"/>
    <w:rsid w:val="007721FB"/>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3C28"/>
    <w:rsid w:val="007B54B6"/>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3A91"/>
    <w:rsid w:val="007C4884"/>
    <w:rsid w:val="007C7191"/>
    <w:rsid w:val="007C7618"/>
    <w:rsid w:val="007D110C"/>
    <w:rsid w:val="007D1CB1"/>
    <w:rsid w:val="007D260B"/>
    <w:rsid w:val="007D2CE4"/>
    <w:rsid w:val="007D304A"/>
    <w:rsid w:val="007D3FB6"/>
    <w:rsid w:val="007D4042"/>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E7F36"/>
    <w:rsid w:val="007F0863"/>
    <w:rsid w:val="007F0913"/>
    <w:rsid w:val="007F0F31"/>
    <w:rsid w:val="007F1E4E"/>
    <w:rsid w:val="007F25CC"/>
    <w:rsid w:val="007F27AB"/>
    <w:rsid w:val="007F2CD6"/>
    <w:rsid w:val="007F2DA0"/>
    <w:rsid w:val="007F35BE"/>
    <w:rsid w:val="007F6144"/>
    <w:rsid w:val="007F6222"/>
    <w:rsid w:val="00800DA5"/>
    <w:rsid w:val="00801454"/>
    <w:rsid w:val="00802026"/>
    <w:rsid w:val="0080367F"/>
    <w:rsid w:val="00803D50"/>
    <w:rsid w:val="0080483B"/>
    <w:rsid w:val="00804E45"/>
    <w:rsid w:val="00805024"/>
    <w:rsid w:val="008057AA"/>
    <w:rsid w:val="00805CA3"/>
    <w:rsid w:val="008067EF"/>
    <w:rsid w:val="008076DC"/>
    <w:rsid w:val="00807B0A"/>
    <w:rsid w:val="00807BF8"/>
    <w:rsid w:val="00807EE1"/>
    <w:rsid w:val="00810DE0"/>
    <w:rsid w:val="00810E36"/>
    <w:rsid w:val="0081108F"/>
    <w:rsid w:val="0081155E"/>
    <w:rsid w:val="00811AA1"/>
    <w:rsid w:val="008132E7"/>
    <w:rsid w:val="0081594D"/>
    <w:rsid w:val="00815DEE"/>
    <w:rsid w:val="00815F25"/>
    <w:rsid w:val="00816520"/>
    <w:rsid w:val="00816555"/>
    <w:rsid w:val="008165AB"/>
    <w:rsid w:val="00817C07"/>
    <w:rsid w:val="00820042"/>
    <w:rsid w:val="00820538"/>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464"/>
    <w:rsid w:val="00841DF5"/>
    <w:rsid w:val="00843234"/>
    <w:rsid w:val="0084364F"/>
    <w:rsid w:val="00845FEA"/>
    <w:rsid w:val="008501ED"/>
    <w:rsid w:val="00851B55"/>
    <w:rsid w:val="008520FE"/>
    <w:rsid w:val="008524EE"/>
    <w:rsid w:val="008544DB"/>
    <w:rsid w:val="00854E67"/>
    <w:rsid w:val="00855165"/>
    <w:rsid w:val="00855AA6"/>
    <w:rsid w:val="00855BA6"/>
    <w:rsid w:val="00860DBA"/>
    <w:rsid w:val="0086141F"/>
    <w:rsid w:val="008614A4"/>
    <w:rsid w:val="00861D9C"/>
    <w:rsid w:val="008627BA"/>
    <w:rsid w:val="0086409E"/>
    <w:rsid w:val="0086598E"/>
    <w:rsid w:val="00865F8C"/>
    <w:rsid w:val="00867474"/>
    <w:rsid w:val="00871ADB"/>
    <w:rsid w:val="00871FB1"/>
    <w:rsid w:val="008728F3"/>
    <w:rsid w:val="00873BEC"/>
    <w:rsid w:val="008741D7"/>
    <w:rsid w:val="008747A7"/>
    <w:rsid w:val="008754D8"/>
    <w:rsid w:val="00875B7A"/>
    <w:rsid w:val="008770DC"/>
    <w:rsid w:val="00880008"/>
    <w:rsid w:val="00880540"/>
    <w:rsid w:val="00881852"/>
    <w:rsid w:val="00881B14"/>
    <w:rsid w:val="00881B3D"/>
    <w:rsid w:val="00881E3B"/>
    <w:rsid w:val="00881EE3"/>
    <w:rsid w:val="00882085"/>
    <w:rsid w:val="00883747"/>
    <w:rsid w:val="00885CCE"/>
    <w:rsid w:val="00885E67"/>
    <w:rsid w:val="00886B28"/>
    <w:rsid w:val="008873F6"/>
    <w:rsid w:val="008904BA"/>
    <w:rsid w:val="00892483"/>
    <w:rsid w:val="00894196"/>
    <w:rsid w:val="008959E3"/>
    <w:rsid w:val="0089661E"/>
    <w:rsid w:val="00896C79"/>
    <w:rsid w:val="00897D25"/>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C4F"/>
    <w:rsid w:val="008B7373"/>
    <w:rsid w:val="008B7569"/>
    <w:rsid w:val="008C102E"/>
    <w:rsid w:val="008C1749"/>
    <w:rsid w:val="008C28DD"/>
    <w:rsid w:val="008C3039"/>
    <w:rsid w:val="008C373F"/>
    <w:rsid w:val="008C4557"/>
    <w:rsid w:val="008C4F49"/>
    <w:rsid w:val="008C54E0"/>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38BD"/>
    <w:rsid w:val="008E3A9B"/>
    <w:rsid w:val="008E4CB2"/>
    <w:rsid w:val="008E598A"/>
    <w:rsid w:val="008E5BEB"/>
    <w:rsid w:val="008E626A"/>
    <w:rsid w:val="008E6F71"/>
    <w:rsid w:val="008E799B"/>
    <w:rsid w:val="008F0249"/>
    <w:rsid w:val="008F1711"/>
    <w:rsid w:val="008F190C"/>
    <w:rsid w:val="008F1DE7"/>
    <w:rsid w:val="008F1E0A"/>
    <w:rsid w:val="008F21FF"/>
    <w:rsid w:val="008F3376"/>
    <w:rsid w:val="008F3A8F"/>
    <w:rsid w:val="008F4109"/>
    <w:rsid w:val="008F46B9"/>
    <w:rsid w:val="008F5859"/>
    <w:rsid w:val="008F6493"/>
    <w:rsid w:val="008F765C"/>
    <w:rsid w:val="008F7F7A"/>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57A"/>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1BC1"/>
    <w:rsid w:val="00971D6F"/>
    <w:rsid w:val="00972386"/>
    <w:rsid w:val="009748BC"/>
    <w:rsid w:val="00974969"/>
    <w:rsid w:val="00974AC8"/>
    <w:rsid w:val="00975C37"/>
    <w:rsid w:val="009768F1"/>
    <w:rsid w:val="00977996"/>
    <w:rsid w:val="00980607"/>
    <w:rsid w:val="009814A9"/>
    <w:rsid w:val="00981660"/>
    <w:rsid w:val="00982CF5"/>
    <w:rsid w:val="00983D3F"/>
    <w:rsid w:val="00983D5E"/>
    <w:rsid w:val="00985C58"/>
    <w:rsid w:val="00985F9D"/>
    <w:rsid w:val="00990244"/>
    <w:rsid w:val="00990631"/>
    <w:rsid w:val="00990700"/>
    <w:rsid w:val="00993D91"/>
    <w:rsid w:val="0099417C"/>
    <w:rsid w:val="009944A8"/>
    <w:rsid w:val="00996135"/>
    <w:rsid w:val="009A219F"/>
    <w:rsid w:val="009A2375"/>
    <w:rsid w:val="009A2B7F"/>
    <w:rsid w:val="009A2C4F"/>
    <w:rsid w:val="009A3757"/>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4D8A"/>
    <w:rsid w:val="009D571D"/>
    <w:rsid w:val="009D5A29"/>
    <w:rsid w:val="009D6125"/>
    <w:rsid w:val="009E0769"/>
    <w:rsid w:val="009E0D01"/>
    <w:rsid w:val="009E1237"/>
    <w:rsid w:val="009E174B"/>
    <w:rsid w:val="009E3FEF"/>
    <w:rsid w:val="009E4F12"/>
    <w:rsid w:val="009E5BBC"/>
    <w:rsid w:val="009E7008"/>
    <w:rsid w:val="009E77A2"/>
    <w:rsid w:val="009F031E"/>
    <w:rsid w:val="009F2D83"/>
    <w:rsid w:val="009F35F3"/>
    <w:rsid w:val="009F454F"/>
    <w:rsid w:val="009F480E"/>
    <w:rsid w:val="009F5924"/>
    <w:rsid w:val="009F5CB4"/>
    <w:rsid w:val="009F6917"/>
    <w:rsid w:val="009F76B6"/>
    <w:rsid w:val="009F7980"/>
    <w:rsid w:val="00A002E5"/>
    <w:rsid w:val="00A00BB2"/>
    <w:rsid w:val="00A00E43"/>
    <w:rsid w:val="00A01930"/>
    <w:rsid w:val="00A02794"/>
    <w:rsid w:val="00A02E48"/>
    <w:rsid w:val="00A02E8B"/>
    <w:rsid w:val="00A02F4D"/>
    <w:rsid w:val="00A035FA"/>
    <w:rsid w:val="00A037D1"/>
    <w:rsid w:val="00A04529"/>
    <w:rsid w:val="00A104DD"/>
    <w:rsid w:val="00A109A3"/>
    <w:rsid w:val="00A11AC6"/>
    <w:rsid w:val="00A11BA5"/>
    <w:rsid w:val="00A131CB"/>
    <w:rsid w:val="00A13680"/>
    <w:rsid w:val="00A13736"/>
    <w:rsid w:val="00A13902"/>
    <w:rsid w:val="00A14B5E"/>
    <w:rsid w:val="00A14C58"/>
    <w:rsid w:val="00A16E95"/>
    <w:rsid w:val="00A170F1"/>
    <w:rsid w:val="00A17449"/>
    <w:rsid w:val="00A22544"/>
    <w:rsid w:val="00A235C6"/>
    <w:rsid w:val="00A2666B"/>
    <w:rsid w:val="00A269F1"/>
    <w:rsid w:val="00A26D16"/>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30F"/>
    <w:rsid w:val="00A36A2D"/>
    <w:rsid w:val="00A37C06"/>
    <w:rsid w:val="00A42013"/>
    <w:rsid w:val="00A42F23"/>
    <w:rsid w:val="00A436D2"/>
    <w:rsid w:val="00A439D5"/>
    <w:rsid w:val="00A43FF6"/>
    <w:rsid w:val="00A44D54"/>
    <w:rsid w:val="00A47755"/>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11C"/>
    <w:rsid w:val="00A632C3"/>
    <w:rsid w:val="00A63AF1"/>
    <w:rsid w:val="00A642C7"/>
    <w:rsid w:val="00A67377"/>
    <w:rsid w:val="00A673AC"/>
    <w:rsid w:val="00A70A77"/>
    <w:rsid w:val="00A70E39"/>
    <w:rsid w:val="00A70F99"/>
    <w:rsid w:val="00A72CD2"/>
    <w:rsid w:val="00A75243"/>
    <w:rsid w:val="00A77852"/>
    <w:rsid w:val="00A80DFB"/>
    <w:rsid w:val="00A83149"/>
    <w:rsid w:val="00A842FE"/>
    <w:rsid w:val="00A84EE3"/>
    <w:rsid w:val="00A8695E"/>
    <w:rsid w:val="00A877DC"/>
    <w:rsid w:val="00A9075E"/>
    <w:rsid w:val="00A91F46"/>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621B"/>
    <w:rsid w:val="00AB6223"/>
    <w:rsid w:val="00AB6C4F"/>
    <w:rsid w:val="00AB6C54"/>
    <w:rsid w:val="00AB6C7F"/>
    <w:rsid w:val="00AB7D38"/>
    <w:rsid w:val="00AC0DCA"/>
    <w:rsid w:val="00AC1892"/>
    <w:rsid w:val="00AC1990"/>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04F"/>
    <w:rsid w:val="00AD3320"/>
    <w:rsid w:val="00AD352E"/>
    <w:rsid w:val="00AD39F3"/>
    <w:rsid w:val="00AD3AF1"/>
    <w:rsid w:val="00AD3CFF"/>
    <w:rsid w:val="00AD50CC"/>
    <w:rsid w:val="00AD6385"/>
    <w:rsid w:val="00AD6B9F"/>
    <w:rsid w:val="00AD752C"/>
    <w:rsid w:val="00AD76ED"/>
    <w:rsid w:val="00AE0159"/>
    <w:rsid w:val="00AE0242"/>
    <w:rsid w:val="00AE08FA"/>
    <w:rsid w:val="00AE0977"/>
    <w:rsid w:val="00AE0C10"/>
    <w:rsid w:val="00AE1E17"/>
    <w:rsid w:val="00AE3030"/>
    <w:rsid w:val="00AE31C3"/>
    <w:rsid w:val="00AE320A"/>
    <w:rsid w:val="00AE377C"/>
    <w:rsid w:val="00AE3CD1"/>
    <w:rsid w:val="00AE418C"/>
    <w:rsid w:val="00AE4D86"/>
    <w:rsid w:val="00AE4F3E"/>
    <w:rsid w:val="00AE511B"/>
    <w:rsid w:val="00AE52EE"/>
    <w:rsid w:val="00AE57A8"/>
    <w:rsid w:val="00AE6993"/>
    <w:rsid w:val="00AE739E"/>
    <w:rsid w:val="00AE7CC6"/>
    <w:rsid w:val="00AF123E"/>
    <w:rsid w:val="00AF17ED"/>
    <w:rsid w:val="00AF1EB9"/>
    <w:rsid w:val="00AF2BBB"/>
    <w:rsid w:val="00AF2BCD"/>
    <w:rsid w:val="00AF3321"/>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07271"/>
    <w:rsid w:val="00B12E50"/>
    <w:rsid w:val="00B147F9"/>
    <w:rsid w:val="00B14857"/>
    <w:rsid w:val="00B149C1"/>
    <w:rsid w:val="00B15763"/>
    <w:rsid w:val="00B158CB"/>
    <w:rsid w:val="00B158E6"/>
    <w:rsid w:val="00B15B51"/>
    <w:rsid w:val="00B15C55"/>
    <w:rsid w:val="00B200B4"/>
    <w:rsid w:val="00B20677"/>
    <w:rsid w:val="00B20746"/>
    <w:rsid w:val="00B22246"/>
    <w:rsid w:val="00B22CDD"/>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2BA"/>
    <w:rsid w:val="00B424C4"/>
    <w:rsid w:val="00B43124"/>
    <w:rsid w:val="00B43430"/>
    <w:rsid w:val="00B4484B"/>
    <w:rsid w:val="00B44959"/>
    <w:rsid w:val="00B44CAC"/>
    <w:rsid w:val="00B470D1"/>
    <w:rsid w:val="00B47658"/>
    <w:rsid w:val="00B47BB8"/>
    <w:rsid w:val="00B50D41"/>
    <w:rsid w:val="00B52FDB"/>
    <w:rsid w:val="00B5335A"/>
    <w:rsid w:val="00B53769"/>
    <w:rsid w:val="00B573B7"/>
    <w:rsid w:val="00B57553"/>
    <w:rsid w:val="00B606B2"/>
    <w:rsid w:val="00B6186E"/>
    <w:rsid w:val="00B61EB2"/>
    <w:rsid w:val="00B64CC1"/>
    <w:rsid w:val="00B65187"/>
    <w:rsid w:val="00B66B32"/>
    <w:rsid w:val="00B676EF"/>
    <w:rsid w:val="00B6793E"/>
    <w:rsid w:val="00B6798C"/>
    <w:rsid w:val="00B740FC"/>
    <w:rsid w:val="00B743C3"/>
    <w:rsid w:val="00B7462F"/>
    <w:rsid w:val="00B7475D"/>
    <w:rsid w:val="00B77C85"/>
    <w:rsid w:val="00B77E32"/>
    <w:rsid w:val="00B816F2"/>
    <w:rsid w:val="00B82958"/>
    <w:rsid w:val="00B83A3A"/>
    <w:rsid w:val="00B83FCB"/>
    <w:rsid w:val="00B840BF"/>
    <w:rsid w:val="00B84C18"/>
    <w:rsid w:val="00B84DCB"/>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5DC4"/>
    <w:rsid w:val="00BA7C9B"/>
    <w:rsid w:val="00BB00F1"/>
    <w:rsid w:val="00BB0CEF"/>
    <w:rsid w:val="00BB0EF1"/>
    <w:rsid w:val="00BB1B15"/>
    <w:rsid w:val="00BB2ED6"/>
    <w:rsid w:val="00BB356E"/>
    <w:rsid w:val="00BB3864"/>
    <w:rsid w:val="00BB43CC"/>
    <w:rsid w:val="00BB4A93"/>
    <w:rsid w:val="00BB50E1"/>
    <w:rsid w:val="00BB512E"/>
    <w:rsid w:val="00BB5DCB"/>
    <w:rsid w:val="00BB6FE7"/>
    <w:rsid w:val="00BB71A1"/>
    <w:rsid w:val="00BB7E70"/>
    <w:rsid w:val="00BC1149"/>
    <w:rsid w:val="00BC19A3"/>
    <w:rsid w:val="00BC2396"/>
    <w:rsid w:val="00BC2B4A"/>
    <w:rsid w:val="00BC2E04"/>
    <w:rsid w:val="00BC3BED"/>
    <w:rsid w:val="00BC3F6F"/>
    <w:rsid w:val="00BC505D"/>
    <w:rsid w:val="00BC5A30"/>
    <w:rsid w:val="00BC67FC"/>
    <w:rsid w:val="00BC6FDD"/>
    <w:rsid w:val="00BC7029"/>
    <w:rsid w:val="00BC732D"/>
    <w:rsid w:val="00BD1DD9"/>
    <w:rsid w:val="00BD2349"/>
    <w:rsid w:val="00BD2F74"/>
    <w:rsid w:val="00BD2FD7"/>
    <w:rsid w:val="00BD362F"/>
    <w:rsid w:val="00BD3819"/>
    <w:rsid w:val="00BD3EC9"/>
    <w:rsid w:val="00BD4167"/>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683"/>
    <w:rsid w:val="00C12DF4"/>
    <w:rsid w:val="00C1339F"/>
    <w:rsid w:val="00C1385E"/>
    <w:rsid w:val="00C13B34"/>
    <w:rsid w:val="00C1424B"/>
    <w:rsid w:val="00C16E55"/>
    <w:rsid w:val="00C17956"/>
    <w:rsid w:val="00C17A82"/>
    <w:rsid w:val="00C17AE9"/>
    <w:rsid w:val="00C203A3"/>
    <w:rsid w:val="00C20F80"/>
    <w:rsid w:val="00C21334"/>
    <w:rsid w:val="00C21861"/>
    <w:rsid w:val="00C21AA3"/>
    <w:rsid w:val="00C229C0"/>
    <w:rsid w:val="00C229F6"/>
    <w:rsid w:val="00C23F24"/>
    <w:rsid w:val="00C25220"/>
    <w:rsid w:val="00C305ED"/>
    <w:rsid w:val="00C317CA"/>
    <w:rsid w:val="00C320D9"/>
    <w:rsid w:val="00C3239F"/>
    <w:rsid w:val="00C329DD"/>
    <w:rsid w:val="00C32C6D"/>
    <w:rsid w:val="00C32F15"/>
    <w:rsid w:val="00C333EC"/>
    <w:rsid w:val="00C33CD1"/>
    <w:rsid w:val="00C341E2"/>
    <w:rsid w:val="00C3437D"/>
    <w:rsid w:val="00C34A4D"/>
    <w:rsid w:val="00C37513"/>
    <w:rsid w:val="00C42650"/>
    <w:rsid w:val="00C4298F"/>
    <w:rsid w:val="00C432D8"/>
    <w:rsid w:val="00C435C8"/>
    <w:rsid w:val="00C4491D"/>
    <w:rsid w:val="00C44C5A"/>
    <w:rsid w:val="00C45211"/>
    <w:rsid w:val="00C459AB"/>
    <w:rsid w:val="00C46D1C"/>
    <w:rsid w:val="00C477BB"/>
    <w:rsid w:val="00C51D0B"/>
    <w:rsid w:val="00C53721"/>
    <w:rsid w:val="00C54116"/>
    <w:rsid w:val="00C54207"/>
    <w:rsid w:val="00C5460D"/>
    <w:rsid w:val="00C54C1C"/>
    <w:rsid w:val="00C54D37"/>
    <w:rsid w:val="00C560E6"/>
    <w:rsid w:val="00C561D4"/>
    <w:rsid w:val="00C56852"/>
    <w:rsid w:val="00C572AA"/>
    <w:rsid w:val="00C579F6"/>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1F5B"/>
    <w:rsid w:val="00C7499D"/>
    <w:rsid w:val="00C7554E"/>
    <w:rsid w:val="00C755E5"/>
    <w:rsid w:val="00C75E5B"/>
    <w:rsid w:val="00C76796"/>
    <w:rsid w:val="00C76B33"/>
    <w:rsid w:val="00C77ADE"/>
    <w:rsid w:val="00C803D9"/>
    <w:rsid w:val="00C80A35"/>
    <w:rsid w:val="00C82AE3"/>
    <w:rsid w:val="00C82C72"/>
    <w:rsid w:val="00C83663"/>
    <w:rsid w:val="00C8374A"/>
    <w:rsid w:val="00C841A2"/>
    <w:rsid w:val="00C8428C"/>
    <w:rsid w:val="00C84533"/>
    <w:rsid w:val="00C84DAD"/>
    <w:rsid w:val="00C85AC1"/>
    <w:rsid w:val="00C87CED"/>
    <w:rsid w:val="00C903A5"/>
    <w:rsid w:val="00C90DDD"/>
    <w:rsid w:val="00C917AC"/>
    <w:rsid w:val="00C93238"/>
    <w:rsid w:val="00C93BCE"/>
    <w:rsid w:val="00C93C22"/>
    <w:rsid w:val="00C94506"/>
    <w:rsid w:val="00C9484A"/>
    <w:rsid w:val="00C94961"/>
    <w:rsid w:val="00C94EA9"/>
    <w:rsid w:val="00C952CC"/>
    <w:rsid w:val="00C96384"/>
    <w:rsid w:val="00C97F4D"/>
    <w:rsid w:val="00CA070E"/>
    <w:rsid w:val="00CA0BEC"/>
    <w:rsid w:val="00CA1DD1"/>
    <w:rsid w:val="00CA2FC4"/>
    <w:rsid w:val="00CA35BB"/>
    <w:rsid w:val="00CA4F29"/>
    <w:rsid w:val="00CA5917"/>
    <w:rsid w:val="00CA5CB1"/>
    <w:rsid w:val="00CB06BF"/>
    <w:rsid w:val="00CB2838"/>
    <w:rsid w:val="00CB2D83"/>
    <w:rsid w:val="00CB4B72"/>
    <w:rsid w:val="00CB5758"/>
    <w:rsid w:val="00CB5F07"/>
    <w:rsid w:val="00CB6302"/>
    <w:rsid w:val="00CB670A"/>
    <w:rsid w:val="00CC03DD"/>
    <w:rsid w:val="00CC0EBD"/>
    <w:rsid w:val="00CC1061"/>
    <w:rsid w:val="00CC188A"/>
    <w:rsid w:val="00CC2446"/>
    <w:rsid w:val="00CC392C"/>
    <w:rsid w:val="00CC3A95"/>
    <w:rsid w:val="00CC3CD2"/>
    <w:rsid w:val="00CC4319"/>
    <w:rsid w:val="00CC4D0C"/>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75B9"/>
    <w:rsid w:val="00D10196"/>
    <w:rsid w:val="00D101DC"/>
    <w:rsid w:val="00D10704"/>
    <w:rsid w:val="00D10D9E"/>
    <w:rsid w:val="00D111F4"/>
    <w:rsid w:val="00D1127A"/>
    <w:rsid w:val="00D12694"/>
    <w:rsid w:val="00D12718"/>
    <w:rsid w:val="00D12AFC"/>
    <w:rsid w:val="00D12F6E"/>
    <w:rsid w:val="00D13553"/>
    <w:rsid w:val="00D13AC3"/>
    <w:rsid w:val="00D1580F"/>
    <w:rsid w:val="00D1587D"/>
    <w:rsid w:val="00D22754"/>
    <w:rsid w:val="00D23515"/>
    <w:rsid w:val="00D24058"/>
    <w:rsid w:val="00D242E7"/>
    <w:rsid w:val="00D27109"/>
    <w:rsid w:val="00D31939"/>
    <w:rsid w:val="00D320D5"/>
    <w:rsid w:val="00D327FC"/>
    <w:rsid w:val="00D33220"/>
    <w:rsid w:val="00D33627"/>
    <w:rsid w:val="00D33F90"/>
    <w:rsid w:val="00D344D0"/>
    <w:rsid w:val="00D34680"/>
    <w:rsid w:val="00D36CD4"/>
    <w:rsid w:val="00D37722"/>
    <w:rsid w:val="00D37F12"/>
    <w:rsid w:val="00D40076"/>
    <w:rsid w:val="00D4022D"/>
    <w:rsid w:val="00D40C3E"/>
    <w:rsid w:val="00D41082"/>
    <w:rsid w:val="00D41331"/>
    <w:rsid w:val="00D41BF6"/>
    <w:rsid w:val="00D45087"/>
    <w:rsid w:val="00D45201"/>
    <w:rsid w:val="00D453FA"/>
    <w:rsid w:val="00D4590F"/>
    <w:rsid w:val="00D46D3E"/>
    <w:rsid w:val="00D5357F"/>
    <w:rsid w:val="00D55175"/>
    <w:rsid w:val="00D551D0"/>
    <w:rsid w:val="00D55755"/>
    <w:rsid w:val="00D572E2"/>
    <w:rsid w:val="00D609D0"/>
    <w:rsid w:val="00D60ADD"/>
    <w:rsid w:val="00D61077"/>
    <w:rsid w:val="00D623E2"/>
    <w:rsid w:val="00D62FA5"/>
    <w:rsid w:val="00D63351"/>
    <w:rsid w:val="00D63D84"/>
    <w:rsid w:val="00D64A08"/>
    <w:rsid w:val="00D64CB7"/>
    <w:rsid w:val="00D65DB3"/>
    <w:rsid w:val="00D66035"/>
    <w:rsid w:val="00D661DF"/>
    <w:rsid w:val="00D66B2E"/>
    <w:rsid w:val="00D67344"/>
    <w:rsid w:val="00D70382"/>
    <w:rsid w:val="00D7126D"/>
    <w:rsid w:val="00D7142C"/>
    <w:rsid w:val="00D7145E"/>
    <w:rsid w:val="00D71922"/>
    <w:rsid w:val="00D721ED"/>
    <w:rsid w:val="00D72940"/>
    <w:rsid w:val="00D729F4"/>
    <w:rsid w:val="00D73710"/>
    <w:rsid w:val="00D73E9B"/>
    <w:rsid w:val="00D7448A"/>
    <w:rsid w:val="00D74B8D"/>
    <w:rsid w:val="00D76225"/>
    <w:rsid w:val="00D81881"/>
    <w:rsid w:val="00D869EE"/>
    <w:rsid w:val="00D86EB0"/>
    <w:rsid w:val="00D87667"/>
    <w:rsid w:val="00D87744"/>
    <w:rsid w:val="00D87FA5"/>
    <w:rsid w:val="00D90F2F"/>
    <w:rsid w:val="00D92F83"/>
    <w:rsid w:val="00D94825"/>
    <w:rsid w:val="00D95CC9"/>
    <w:rsid w:val="00D96545"/>
    <w:rsid w:val="00D97E1F"/>
    <w:rsid w:val="00D97F57"/>
    <w:rsid w:val="00DA1882"/>
    <w:rsid w:val="00DA1E99"/>
    <w:rsid w:val="00DA2849"/>
    <w:rsid w:val="00DA30D6"/>
    <w:rsid w:val="00DA408A"/>
    <w:rsid w:val="00DA5B64"/>
    <w:rsid w:val="00DA6544"/>
    <w:rsid w:val="00DA6BA7"/>
    <w:rsid w:val="00DB03DA"/>
    <w:rsid w:val="00DB0F5C"/>
    <w:rsid w:val="00DB1042"/>
    <w:rsid w:val="00DB2AC1"/>
    <w:rsid w:val="00DB3B57"/>
    <w:rsid w:val="00DB3C70"/>
    <w:rsid w:val="00DB60EB"/>
    <w:rsid w:val="00DB6448"/>
    <w:rsid w:val="00DB6E9E"/>
    <w:rsid w:val="00DB70F4"/>
    <w:rsid w:val="00DB77FC"/>
    <w:rsid w:val="00DC0AD4"/>
    <w:rsid w:val="00DC164F"/>
    <w:rsid w:val="00DC1906"/>
    <w:rsid w:val="00DC2FC6"/>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532B"/>
    <w:rsid w:val="00DF5B29"/>
    <w:rsid w:val="00DF71BE"/>
    <w:rsid w:val="00E00901"/>
    <w:rsid w:val="00E00C6A"/>
    <w:rsid w:val="00E0224F"/>
    <w:rsid w:val="00E02341"/>
    <w:rsid w:val="00E027D0"/>
    <w:rsid w:val="00E04944"/>
    <w:rsid w:val="00E04B89"/>
    <w:rsid w:val="00E0549B"/>
    <w:rsid w:val="00E05CB8"/>
    <w:rsid w:val="00E06963"/>
    <w:rsid w:val="00E10E48"/>
    <w:rsid w:val="00E11724"/>
    <w:rsid w:val="00E11A4A"/>
    <w:rsid w:val="00E1205C"/>
    <w:rsid w:val="00E12C4D"/>
    <w:rsid w:val="00E149DB"/>
    <w:rsid w:val="00E14DF8"/>
    <w:rsid w:val="00E14E6D"/>
    <w:rsid w:val="00E1610C"/>
    <w:rsid w:val="00E16208"/>
    <w:rsid w:val="00E172E9"/>
    <w:rsid w:val="00E175DD"/>
    <w:rsid w:val="00E17901"/>
    <w:rsid w:val="00E17E51"/>
    <w:rsid w:val="00E20E6F"/>
    <w:rsid w:val="00E21113"/>
    <w:rsid w:val="00E217C5"/>
    <w:rsid w:val="00E22019"/>
    <w:rsid w:val="00E222B5"/>
    <w:rsid w:val="00E22D95"/>
    <w:rsid w:val="00E23F30"/>
    <w:rsid w:val="00E24D55"/>
    <w:rsid w:val="00E2537C"/>
    <w:rsid w:val="00E27E6C"/>
    <w:rsid w:val="00E31319"/>
    <w:rsid w:val="00E31934"/>
    <w:rsid w:val="00E32ABE"/>
    <w:rsid w:val="00E335BC"/>
    <w:rsid w:val="00E3631E"/>
    <w:rsid w:val="00E405D2"/>
    <w:rsid w:val="00E41331"/>
    <w:rsid w:val="00E4134D"/>
    <w:rsid w:val="00E42B17"/>
    <w:rsid w:val="00E42F9C"/>
    <w:rsid w:val="00E44807"/>
    <w:rsid w:val="00E453F9"/>
    <w:rsid w:val="00E45729"/>
    <w:rsid w:val="00E4674A"/>
    <w:rsid w:val="00E4748C"/>
    <w:rsid w:val="00E51690"/>
    <w:rsid w:val="00E53C66"/>
    <w:rsid w:val="00E542AB"/>
    <w:rsid w:val="00E54F71"/>
    <w:rsid w:val="00E55342"/>
    <w:rsid w:val="00E558A6"/>
    <w:rsid w:val="00E56212"/>
    <w:rsid w:val="00E5644C"/>
    <w:rsid w:val="00E56F3D"/>
    <w:rsid w:val="00E571FB"/>
    <w:rsid w:val="00E57BD6"/>
    <w:rsid w:val="00E61FB6"/>
    <w:rsid w:val="00E62CF8"/>
    <w:rsid w:val="00E63130"/>
    <w:rsid w:val="00E63A7F"/>
    <w:rsid w:val="00E63AC6"/>
    <w:rsid w:val="00E64770"/>
    <w:rsid w:val="00E64AC6"/>
    <w:rsid w:val="00E67071"/>
    <w:rsid w:val="00E670CA"/>
    <w:rsid w:val="00E70D34"/>
    <w:rsid w:val="00E72416"/>
    <w:rsid w:val="00E74E1D"/>
    <w:rsid w:val="00E7524C"/>
    <w:rsid w:val="00E76F2D"/>
    <w:rsid w:val="00E8243D"/>
    <w:rsid w:val="00E83D31"/>
    <w:rsid w:val="00E84BCC"/>
    <w:rsid w:val="00E8558B"/>
    <w:rsid w:val="00E85821"/>
    <w:rsid w:val="00E86164"/>
    <w:rsid w:val="00E864A3"/>
    <w:rsid w:val="00E876C9"/>
    <w:rsid w:val="00E879A7"/>
    <w:rsid w:val="00E906F8"/>
    <w:rsid w:val="00E93E52"/>
    <w:rsid w:val="00E9469A"/>
    <w:rsid w:val="00E95855"/>
    <w:rsid w:val="00E95C86"/>
    <w:rsid w:val="00E96689"/>
    <w:rsid w:val="00E979F6"/>
    <w:rsid w:val="00E97CE1"/>
    <w:rsid w:val="00EA1B99"/>
    <w:rsid w:val="00EA1C02"/>
    <w:rsid w:val="00EA1C7D"/>
    <w:rsid w:val="00EA2B19"/>
    <w:rsid w:val="00EA3CF6"/>
    <w:rsid w:val="00EA3E01"/>
    <w:rsid w:val="00EA51BE"/>
    <w:rsid w:val="00EA677D"/>
    <w:rsid w:val="00EA7B17"/>
    <w:rsid w:val="00EA7E74"/>
    <w:rsid w:val="00EB0977"/>
    <w:rsid w:val="00EB09BC"/>
    <w:rsid w:val="00EB11F2"/>
    <w:rsid w:val="00EB196C"/>
    <w:rsid w:val="00EB22CE"/>
    <w:rsid w:val="00EB3448"/>
    <w:rsid w:val="00EB4EE5"/>
    <w:rsid w:val="00EB5A20"/>
    <w:rsid w:val="00EB7679"/>
    <w:rsid w:val="00EC017F"/>
    <w:rsid w:val="00EC0232"/>
    <w:rsid w:val="00EC03F0"/>
    <w:rsid w:val="00EC0DB5"/>
    <w:rsid w:val="00EC2C99"/>
    <w:rsid w:val="00EC38BC"/>
    <w:rsid w:val="00EC4DC9"/>
    <w:rsid w:val="00EC5867"/>
    <w:rsid w:val="00EC5CDA"/>
    <w:rsid w:val="00EC74A6"/>
    <w:rsid w:val="00ED0A98"/>
    <w:rsid w:val="00ED246A"/>
    <w:rsid w:val="00ED2501"/>
    <w:rsid w:val="00ED387E"/>
    <w:rsid w:val="00ED5093"/>
    <w:rsid w:val="00ED54C5"/>
    <w:rsid w:val="00EE0458"/>
    <w:rsid w:val="00EE0B5E"/>
    <w:rsid w:val="00EE0FE2"/>
    <w:rsid w:val="00EE12ED"/>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EF6D58"/>
    <w:rsid w:val="00F01375"/>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1A4C"/>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18F"/>
    <w:rsid w:val="00F47932"/>
    <w:rsid w:val="00F50033"/>
    <w:rsid w:val="00F519D0"/>
    <w:rsid w:val="00F51AFD"/>
    <w:rsid w:val="00F5292C"/>
    <w:rsid w:val="00F53B43"/>
    <w:rsid w:val="00F53D0E"/>
    <w:rsid w:val="00F5455C"/>
    <w:rsid w:val="00F55CEE"/>
    <w:rsid w:val="00F567C5"/>
    <w:rsid w:val="00F56C4D"/>
    <w:rsid w:val="00F56D19"/>
    <w:rsid w:val="00F57B5C"/>
    <w:rsid w:val="00F608AF"/>
    <w:rsid w:val="00F6090A"/>
    <w:rsid w:val="00F60D30"/>
    <w:rsid w:val="00F61F0E"/>
    <w:rsid w:val="00F61F7E"/>
    <w:rsid w:val="00F62E96"/>
    <w:rsid w:val="00F642BC"/>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3851"/>
    <w:rsid w:val="00F83DE7"/>
    <w:rsid w:val="00F83E06"/>
    <w:rsid w:val="00F8407B"/>
    <w:rsid w:val="00F84B37"/>
    <w:rsid w:val="00F86A4C"/>
    <w:rsid w:val="00F92D18"/>
    <w:rsid w:val="00F92F3A"/>
    <w:rsid w:val="00F930B1"/>
    <w:rsid w:val="00F9390F"/>
    <w:rsid w:val="00F93B81"/>
    <w:rsid w:val="00F949FD"/>
    <w:rsid w:val="00F955F3"/>
    <w:rsid w:val="00F957F0"/>
    <w:rsid w:val="00F97104"/>
    <w:rsid w:val="00FA08D3"/>
    <w:rsid w:val="00FA0AA5"/>
    <w:rsid w:val="00FA0F13"/>
    <w:rsid w:val="00FA0F69"/>
    <w:rsid w:val="00FA1301"/>
    <w:rsid w:val="00FA1E46"/>
    <w:rsid w:val="00FA273A"/>
    <w:rsid w:val="00FA37FC"/>
    <w:rsid w:val="00FA3842"/>
    <w:rsid w:val="00FA3891"/>
    <w:rsid w:val="00FA46BA"/>
    <w:rsid w:val="00FA6592"/>
    <w:rsid w:val="00FA686C"/>
    <w:rsid w:val="00FA6CFF"/>
    <w:rsid w:val="00FA6DD4"/>
    <w:rsid w:val="00FB0FC5"/>
    <w:rsid w:val="00FB1A18"/>
    <w:rsid w:val="00FB3C99"/>
    <w:rsid w:val="00FB4017"/>
    <w:rsid w:val="00FB42EC"/>
    <w:rsid w:val="00FB6753"/>
    <w:rsid w:val="00FB67D0"/>
    <w:rsid w:val="00FC0C8B"/>
    <w:rsid w:val="00FC0FAD"/>
    <w:rsid w:val="00FC1452"/>
    <w:rsid w:val="00FC16E3"/>
    <w:rsid w:val="00FC2935"/>
    <w:rsid w:val="00FC3325"/>
    <w:rsid w:val="00FC3D72"/>
    <w:rsid w:val="00FC452B"/>
    <w:rsid w:val="00FC4798"/>
    <w:rsid w:val="00FC4DF5"/>
    <w:rsid w:val="00FC5B72"/>
    <w:rsid w:val="00FC629A"/>
    <w:rsid w:val="00FC65B9"/>
    <w:rsid w:val="00FC71FC"/>
    <w:rsid w:val="00FC73D4"/>
    <w:rsid w:val="00FD18A1"/>
    <w:rsid w:val="00FD1FCF"/>
    <w:rsid w:val="00FD2CCB"/>
    <w:rsid w:val="00FD418E"/>
    <w:rsid w:val="00FD55B9"/>
    <w:rsid w:val="00FD5AA5"/>
    <w:rsid w:val="00FD5C49"/>
    <w:rsid w:val="00FD5F9A"/>
    <w:rsid w:val="00FD628D"/>
    <w:rsid w:val="00FE17CD"/>
    <w:rsid w:val="00FE25A9"/>
    <w:rsid w:val="00FE434D"/>
    <w:rsid w:val="00FE4DBE"/>
    <w:rsid w:val="00FE6047"/>
    <w:rsid w:val="00FE638E"/>
    <w:rsid w:val="00FE781E"/>
    <w:rsid w:val="00FF0561"/>
    <w:rsid w:val="00FF0FD6"/>
    <w:rsid w:val="00FF21DB"/>
    <w:rsid w:val="00FF4A4C"/>
    <w:rsid w:val="00FF4CBD"/>
    <w:rsid w:val="00FF5CC6"/>
    <w:rsid w:val="00FF5CF7"/>
    <w:rsid w:val="00FF648A"/>
    <w:rsid w:val="00FF6899"/>
    <w:rsid w:val="00FF7381"/>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semiHidden/>
    <w:unhideWhenUsed/>
    <w:rsid w:val="00C83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54010992">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Garton on the Wolds Parish Council Clerk</cp:lastModifiedBy>
  <cp:revision>2</cp:revision>
  <cp:lastPrinted>2026-02-13T18:53:00Z</cp:lastPrinted>
  <dcterms:created xsi:type="dcterms:W3CDTF">2026-02-14T08:49:00Z</dcterms:created>
  <dcterms:modified xsi:type="dcterms:W3CDTF">2026-02-14T08:49:00Z</dcterms:modified>
</cp:coreProperties>
</file>